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2E" w:rsidRDefault="0090132E" w:rsidP="0090132E">
      <w:pPr>
        <w:pStyle w:val="Default"/>
      </w:pPr>
    </w:p>
    <w:p w:rsidR="00683E42" w:rsidRDefault="00683E42" w:rsidP="00683E42">
      <w:pPr>
        <w:pStyle w:val="Default"/>
        <w:jc w:val="right"/>
      </w:pPr>
    </w:p>
    <w:p w:rsidR="00683E42" w:rsidRDefault="00683E42" w:rsidP="00683E42">
      <w:pPr>
        <w:pStyle w:val="Default"/>
        <w:jc w:val="right"/>
      </w:pPr>
    </w:p>
    <w:p w:rsidR="00683E42" w:rsidRDefault="00683E42" w:rsidP="00683E42">
      <w:pPr>
        <w:pStyle w:val="Default"/>
        <w:jc w:val="right"/>
      </w:pPr>
    </w:p>
    <w:p w:rsidR="00683E42" w:rsidRDefault="00683E42" w:rsidP="00683E42">
      <w:pPr>
        <w:pStyle w:val="Default"/>
        <w:jc w:val="right"/>
      </w:pPr>
    </w:p>
    <w:p w:rsidR="00683E42" w:rsidRDefault="00683E42" w:rsidP="00683E42">
      <w:pPr>
        <w:pStyle w:val="Default"/>
        <w:jc w:val="right"/>
      </w:pPr>
    </w:p>
    <w:p w:rsidR="00683E42" w:rsidRDefault="00683E42" w:rsidP="00683E42">
      <w:pPr>
        <w:pStyle w:val="Default"/>
        <w:jc w:val="right"/>
      </w:pPr>
    </w:p>
    <w:p w:rsidR="0090132E" w:rsidRDefault="0090132E" w:rsidP="00683E42">
      <w:pPr>
        <w:pStyle w:val="Default"/>
        <w:jc w:val="right"/>
        <w:rPr>
          <w:sz w:val="56"/>
          <w:szCs w:val="56"/>
        </w:rPr>
      </w:pPr>
      <w:r>
        <w:t xml:space="preserve"> </w:t>
      </w:r>
      <w:r>
        <w:rPr>
          <w:sz w:val="56"/>
          <w:szCs w:val="56"/>
        </w:rPr>
        <w:t xml:space="preserve">Dataset Integrity Check for the </w:t>
      </w:r>
    </w:p>
    <w:p w:rsidR="0090132E" w:rsidRDefault="00AA7F42" w:rsidP="00344D6A">
      <w:pPr>
        <w:pStyle w:val="Default"/>
        <w:jc w:val="right"/>
        <w:rPr>
          <w:sz w:val="56"/>
          <w:szCs w:val="56"/>
        </w:rPr>
      </w:pPr>
      <w:r>
        <w:rPr>
          <w:sz w:val="56"/>
          <w:szCs w:val="56"/>
        </w:rPr>
        <w:t>GFR</w:t>
      </w:r>
      <w:r w:rsidR="005C4AB2">
        <w:rPr>
          <w:sz w:val="56"/>
          <w:szCs w:val="56"/>
        </w:rPr>
        <w:t xml:space="preserve"> (DCCT/EDIC) Data File</w:t>
      </w:r>
      <w:bookmarkStart w:id="0" w:name="_GoBack"/>
      <w:bookmarkEnd w:id="0"/>
      <w:r w:rsidR="0090132E">
        <w:rPr>
          <w:sz w:val="56"/>
          <w:szCs w:val="56"/>
        </w:rPr>
        <w:t xml:space="preserve"> </w:t>
      </w:r>
    </w:p>
    <w:p w:rsidR="00683E42" w:rsidRDefault="00683E42" w:rsidP="00683E42">
      <w:pPr>
        <w:pStyle w:val="Default"/>
        <w:jc w:val="righ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90132E" w:rsidRDefault="0090132E" w:rsidP="00683E42">
      <w:pPr>
        <w:pStyle w:val="Default"/>
        <w:jc w:val="right"/>
        <w:rPr>
          <w:sz w:val="22"/>
          <w:szCs w:val="22"/>
        </w:rPr>
      </w:pPr>
      <w:r>
        <w:rPr>
          <w:b/>
          <w:bCs/>
          <w:sz w:val="22"/>
          <w:szCs w:val="22"/>
        </w:rPr>
        <w:t xml:space="preserve">Prepared by </w:t>
      </w:r>
      <w:r w:rsidR="004214B2">
        <w:rPr>
          <w:b/>
          <w:bCs/>
          <w:sz w:val="22"/>
          <w:szCs w:val="22"/>
        </w:rPr>
        <w:t>Michael Spriggs</w:t>
      </w:r>
      <w:r w:rsidR="00683E42">
        <w:rPr>
          <w:b/>
          <w:bCs/>
          <w:sz w:val="22"/>
          <w:szCs w:val="22"/>
        </w:rPr>
        <w:t xml:space="preserve"> </w:t>
      </w:r>
      <w:r>
        <w:rPr>
          <w:b/>
          <w:bCs/>
          <w:sz w:val="22"/>
          <w:szCs w:val="22"/>
        </w:rPr>
        <w:t xml:space="preserve"> </w:t>
      </w:r>
    </w:p>
    <w:p w:rsidR="0090132E" w:rsidRDefault="0090132E" w:rsidP="00683E42">
      <w:pPr>
        <w:pStyle w:val="Default"/>
        <w:jc w:val="right"/>
        <w:rPr>
          <w:sz w:val="22"/>
          <w:szCs w:val="22"/>
        </w:rPr>
      </w:pPr>
      <w:r>
        <w:rPr>
          <w:b/>
          <w:bCs/>
          <w:sz w:val="22"/>
          <w:szCs w:val="22"/>
        </w:rPr>
        <w:t xml:space="preserve">IMS Inc. </w:t>
      </w:r>
    </w:p>
    <w:p w:rsidR="0090132E" w:rsidRDefault="0090132E" w:rsidP="00683E42">
      <w:pPr>
        <w:pStyle w:val="Default"/>
        <w:jc w:val="right"/>
        <w:rPr>
          <w:sz w:val="22"/>
          <w:szCs w:val="22"/>
        </w:rPr>
      </w:pPr>
      <w:r>
        <w:rPr>
          <w:sz w:val="22"/>
          <w:szCs w:val="22"/>
        </w:rPr>
        <w:t xml:space="preserve">3901 Calverton Blvd, Suite 200 Calverton MD 20705 </w:t>
      </w:r>
    </w:p>
    <w:p w:rsidR="0029249C" w:rsidRDefault="0087523A" w:rsidP="00683E42">
      <w:pPr>
        <w:jc w:val="right"/>
        <w:rPr>
          <w:b/>
          <w:bCs/>
        </w:rPr>
      </w:pPr>
      <w:r>
        <w:rPr>
          <w:b/>
          <w:bCs/>
        </w:rPr>
        <w:t>April 13</w:t>
      </w:r>
      <w:r w:rsidR="00636DF4">
        <w:rPr>
          <w:b/>
          <w:bCs/>
        </w:rPr>
        <w:t>, 201</w:t>
      </w:r>
      <w:r w:rsidR="004947DA">
        <w:rPr>
          <w:b/>
          <w:bCs/>
        </w:rPr>
        <w:t>5</w:t>
      </w:r>
    </w:p>
    <w:p w:rsidR="00E71DF7" w:rsidRDefault="00E71DF7" w:rsidP="00E71DF7">
      <w:pPr>
        <w:jc w:val="center"/>
        <w:rPr>
          <w:b/>
          <w:bCs/>
        </w:rPr>
        <w:sectPr w:rsidR="00E71DF7" w:rsidSect="00A1281C">
          <w:pgSz w:w="12240" w:h="15840"/>
          <w:pgMar w:top="1440" w:right="1440" w:bottom="1440" w:left="1440" w:header="720" w:footer="720" w:gutter="0"/>
          <w:cols w:space="720"/>
          <w:docGrid w:linePitch="360"/>
        </w:sectPr>
      </w:pPr>
    </w:p>
    <w:p w:rsidR="00F31CBD" w:rsidRDefault="00F31CBD" w:rsidP="00E71DF7">
      <w:pPr>
        <w:rPr>
          <w:b/>
          <w:bCs/>
        </w:rPr>
      </w:pPr>
    </w:p>
    <w:p w:rsidR="00F31CBD" w:rsidRDefault="00F31CBD" w:rsidP="00F31CBD">
      <w:pPr>
        <w:pStyle w:val="Default"/>
        <w:rPr>
          <w:sz w:val="32"/>
          <w:szCs w:val="32"/>
        </w:rPr>
      </w:pPr>
      <w:r>
        <w:rPr>
          <w:b/>
          <w:bCs/>
          <w:sz w:val="32"/>
          <w:szCs w:val="32"/>
        </w:rPr>
        <w:t xml:space="preserve">Table of Contents </w:t>
      </w:r>
    </w:p>
    <w:p w:rsidR="00F31CBD" w:rsidRPr="00245E87" w:rsidRDefault="00F31CBD" w:rsidP="00F31CBD">
      <w:pPr>
        <w:pStyle w:val="Default"/>
        <w:rPr>
          <w:sz w:val="22"/>
          <w:szCs w:val="22"/>
        </w:rPr>
      </w:pPr>
      <w:r w:rsidRPr="00245E87">
        <w:rPr>
          <w:sz w:val="22"/>
          <w:szCs w:val="22"/>
        </w:rPr>
        <w:t>1 Standard Disclaimer............................................................................................................</w:t>
      </w:r>
      <w:r w:rsidR="00E642AE">
        <w:rPr>
          <w:sz w:val="22"/>
          <w:szCs w:val="22"/>
        </w:rPr>
        <w:t>.</w:t>
      </w:r>
      <w:r w:rsidR="003F4632">
        <w:rPr>
          <w:sz w:val="22"/>
          <w:szCs w:val="22"/>
        </w:rPr>
        <w:t>…</w:t>
      </w:r>
      <w:r w:rsidRPr="00245E87">
        <w:rPr>
          <w:sz w:val="22"/>
          <w:szCs w:val="22"/>
        </w:rPr>
        <w:t>....</w:t>
      </w:r>
      <w:r w:rsidR="00386118">
        <w:rPr>
          <w:sz w:val="22"/>
          <w:szCs w:val="22"/>
        </w:rPr>
        <w:t>..............</w:t>
      </w:r>
      <w:r w:rsidR="009D3E94">
        <w:rPr>
          <w:sz w:val="22"/>
          <w:szCs w:val="22"/>
        </w:rPr>
        <w:t>.2</w:t>
      </w:r>
      <w:r w:rsidRPr="00245E87">
        <w:rPr>
          <w:sz w:val="22"/>
          <w:szCs w:val="22"/>
        </w:rPr>
        <w:t xml:space="preserve"> </w:t>
      </w:r>
    </w:p>
    <w:p w:rsidR="00F31CBD" w:rsidRPr="00245E87" w:rsidRDefault="00F31CBD" w:rsidP="00F31CBD">
      <w:pPr>
        <w:pStyle w:val="Default"/>
        <w:rPr>
          <w:sz w:val="22"/>
          <w:szCs w:val="22"/>
        </w:rPr>
      </w:pPr>
      <w:r w:rsidRPr="00245E87">
        <w:rPr>
          <w:sz w:val="22"/>
          <w:szCs w:val="22"/>
        </w:rPr>
        <w:t>2 Study Background..................................................................................................................</w:t>
      </w:r>
      <w:r w:rsidR="003F4632">
        <w:rPr>
          <w:sz w:val="22"/>
          <w:szCs w:val="22"/>
        </w:rPr>
        <w:t>...</w:t>
      </w:r>
      <w:r w:rsidRPr="00245E87">
        <w:rPr>
          <w:sz w:val="22"/>
          <w:szCs w:val="22"/>
        </w:rPr>
        <w:t>..</w:t>
      </w:r>
      <w:r w:rsidR="00386118">
        <w:rPr>
          <w:sz w:val="22"/>
          <w:szCs w:val="22"/>
        </w:rPr>
        <w:t>..............</w:t>
      </w:r>
      <w:r w:rsidR="009D3E94">
        <w:rPr>
          <w:sz w:val="22"/>
          <w:szCs w:val="22"/>
        </w:rPr>
        <w:t>.2</w:t>
      </w:r>
      <w:r w:rsidRPr="00245E87">
        <w:rPr>
          <w:sz w:val="22"/>
          <w:szCs w:val="22"/>
        </w:rPr>
        <w:t xml:space="preserve"> </w:t>
      </w:r>
    </w:p>
    <w:p w:rsidR="00F31CBD" w:rsidRPr="00245E87" w:rsidRDefault="00F31CBD" w:rsidP="00F31CBD">
      <w:pPr>
        <w:pStyle w:val="Default"/>
        <w:rPr>
          <w:sz w:val="22"/>
          <w:szCs w:val="22"/>
        </w:rPr>
      </w:pPr>
      <w:r w:rsidRPr="00245E87">
        <w:rPr>
          <w:sz w:val="22"/>
          <w:szCs w:val="22"/>
        </w:rPr>
        <w:t>3 Archived Datasets...................................................................................................................</w:t>
      </w:r>
      <w:r w:rsidR="003F4632">
        <w:rPr>
          <w:sz w:val="22"/>
          <w:szCs w:val="22"/>
        </w:rPr>
        <w:t>...</w:t>
      </w:r>
      <w:r w:rsidRPr="00245E87">
        <w:rPr>
          <w:sz w:val="22"/>
          <w:szCs w:val="22"/>
        </w:rPr>
        <w:t>.</w:t>
      </w:r>
      <w:r w:rsidR="00386118">
        <w:rPr>
          <w:sz w:val="22"/>
          <w:szCs w:val="22"/>
        </w:rPr>
        <w:t>..............</w:t>
      </w:r>
      <w:r w:rsidR="009D3E94">
        <w:rPr>
          <w:sz w:val="22"/>
          <w:szCs w:val="22"/>
        </w:rPr>
        <w:t>.2</w:t>
      </w:r>
      <w:r w:rsidRPr="00245E87">
        <w:rPr>
          <w:sz w:val="22"/>
          <w:szCs w:val="22"/>
        </w:rPr>
        <w:t xml:space="preserve"> </w:t>
      </w:r>
    </w:p>
    <w:p w:rsidR="00F31CBD" w:rsidRPr="00245E87" w:rsidRDefault="00F31CBD" w:rsidP="00F31CBD">
      <w:pPr>
        <w:pStyle w:val="Default"/>
        <w:rPr>
          <w:sz w:val="22"/>
          <w:szCs w:val="22"/>
        </w:rPr>
      </w:pPr>
      <w:r w:rsidRPr="00245E87">
        <w:rPr>
          <w:sz w:val="22"/>
          <w:szCs w:val="22"/>
        </w:rPr>
        <w:t>4 Statistical Methods...................................................................................................................</w:t>
      </w:r>
      <w:r w:rsidR="003F4632">
        <w:rPr>
          <w:sz w:val="22"/>
          <w:szCs w:val="22"/>
        </w:rPr>
        <w:t>...</w:t>
      </w:r>
      <w:r w:rsidR="00386118">
        <w:rPr>
          <w:sz w:val="22"/>
          <w:szCs w:val="22"/>
        </w:rPr>
        <w:t>.............</w:t>
      </w:r>
      <w:r w:rsidR="00CA699B">
        <w:rPr>
          <w:sz w:val="22"/>
          <w:szCs w:val="22"/>
        </w:rPr>
        <w:t>.</w:t>
      </w:r>
      <w:r w:rsidR="0087523A">
        <w:rPr>
          <w:sz w:val="22"/>
          <w:szCs w:val="22"/>
        </w:rPr>
        <w:t>3</w:t>
      </w:r>
    </w:p>
    <w:p w:rsidR="00F31CBD" w:rsidRPr="00245E87" w:rsidRDefault="00F31CBD" w:rsidP="00F31CBD">
      <w:pPr>
        <w:pStyle w:val="Default"/>
        <w:rPr>
          <w:sz w:val="22"/>
          <w:szCs w:val="22"/>
        </w:rPr>
      </w:pPr>
      <w:r w:rsidRPr="00245E87">
        <w:rPr>
          <w:sz w:val="22"/>
          <w:szCs w:val="22"/>
        </w:rPr>
        <w:t>5 Results.......................................................................................................................................</w:t>
      </w:r>
      <w:r w:rsidR="003F4632">
        <w:rPr>
          <w:sz w:val="22"/>
          <w:szCs w:val="22"/>
        </w:rPr>
        <w:t>...</w:t>
      </w:r>
      <w:r w:rsidR="00386118">
        <w:rPr>
          <w:sz w:val="22"/>
          <w:szCs w:val="22"/>
        </w:rPr>
        <w:t>.............</w:t>
      </w:r>
      <w:r w:rsidR="009D3E94">
        <w:rPr>
          <w:sz w:val="22"/>
          <w:szCs w:val="22"/>
        </w:rPr>
        <w:t>.3</w:t>
      </w:r>
    </w:p>
    <w:p w:rsidR="00F31CBD" w:rsidRPr="00245E87" w:rsidRDefault="00F31CBD" w:rsidP="00F31CBD">
      <w:pPr>
        <w:pStyle w:val="Default"/>
        <w:rPr>
          <w:sz w:val="22"/>
          <w:szCs w:val="22"/>
        </w:rPr>
      </w:pPr>
      <w:r w:rsidRPr="00245E87">
        <w:rPr>
          <w:sz w:val="22"/>
          <w:szCs w:val="22"/>
        </w:rPr>
        <w:t>6 Conclusion</w:t>
      </w:r>
      <w:r w:rsidR="00344D6A">
        <w:rPr>
          <w:sz w:val="22"/>
          <w:szCs w:val="22"/>
        </w:rPr>
        <w:t>s</w:t>
      </w:r>
      <w:r w:rsidRPr="00245E87">
        <w:rPr>
          <w:sz w:val="22"/>
          <w:szCs w:val="22"/>
        </w:rPr>
        <w:t>.............</w:t>
      </w:r>
      <w:r w:rsidR="00344D6A">
        <w:rPr>
          <w:sz w:val="22"/>
          <w:szCs w:val="22"/>
        </w:rPr>
        <w:t>...............................</w:t>
      </w:r>
      <w:r w:rsidRPr="00245E87">
        <w:rPr>
          <w:sz w:val="22"/>
          <w:szCs w:val="22"/>
        </w:rPr>
        <w:t>....................................................................................</w:t>
      </w:r>
      <w:r w:rsidR="003F4632">
        <w:rPr>
          <w:sz w:val="22"/>
          <w:szCs w:val="22"/>
        </w:rPr>
        <w:t>...</w:t>
      </w:r>
      <w:r w:rsidR="00386118">
        <w:rPr>
          <w:sz w:val="22"/>
          <w:szCs w:val="22"/>
        </w:rPr>
        <w:t>.............</w:t>
      </w:r>
      <w:r w:rsidR="009D3E94">
        <w:rPr>
          <w:sz w:val="22"/>
          <w:szCs w:val="22"/>
        </w:rPr>
        <w:t>3</w:t>
      </w:r>
      <w:r w:rsidRPr="00245E87">
        <w:rPr>
          <w:sz w:val="22"/>
          <w:szCs w:val="22"/>
        </w:rPr>
        <w:t xml:space="preserve"> </w:t>
      </w:r>
    </w:p>
    <w:p w:rsidR="00F31CBD" w:rsidRPr="00245E87" w:rsidRDefault="00F31CBD" w:rsidP="00F31CBD">
      <w:pPr>
        <w:pStyle w:val="Default"/>
        <w:rPr>
          <w:sz w:val="22"/>
          <w:szCs w:val="22"/>
        </w:rPr>
      </w:pPr>
      <w:r w:rsidRPr="00245E87">
        <w:rPr>
          <w:sz w:val="22"/>
          <w:szCs w:val="22"/>
        </w:rPr>
        <w:t>7 References................................................................................................................................</w:t>
      </w:r>
      <w:r w:rsidR="00CA699B">
        <w:rPr>
          <w:sz w:val="22"/>
          <w:szCs w:val="22"/>
        </w:rPr>
        <w:t>.</w:t>
      </w:r>
      <w:r w:rsidR="003F4632">
        <w:rPr>
          <w:sz w:val="22"/>
          <w:szCs w:val="22"/>
        </w:rPr>
        <w:t>..</w:t>
      </w:r>
      <w:r w:rsidR="00386118">
        <w:rPr>
          <w:sz w:val="22"/>
          <w:szCs w:val="22"/>
        </w:rPr>
        <w:t>.............</w:t>
      </w:r>
      <w:r w:rsidR="009D3E94">
        <w:rPr>
          <w:sz w:val="22"/>
          <w:szCs w:val="22"/>
        </w:rPr>
        <w:t>.3</w:t>
      </w:r>
    </w:p>
    <w:p w:rsidR="00CA699B" w:rsidRDefault="00CA699B" w:rsidP="00F31CBD">
      <w:pPr>
        <w:pStyle w:val="Default"/>
        <w:rPr>
          <w:sz w:val="22"/>
          <w:szCs w:val="22"/>
        </w:rPr>
      </w:pPr>
    </w:p>
    <w:p w:rsidR="00F31CBD" w:rsidRDefault="00F31CBD" w:rsidP="00344D6A">
      <w:pPr>
        <w:pStyle w:val="Default"/>
        <w:rPr>
          <w:sz w:val="22"/>
          <w:szCs w:val="22"/>
        </w:rPr>
      </w:pPr>
      <w:r w:rsidRPr="00245E87">
        <w:rPr>
          <w:sz w:val="22"/>
          <w:szCs w:val="22"/>
        </w:rPr>
        <w:t>Attachment A: SAS Code...................................................................................</w:t>
      </w:r>
      <w:r w:rsidR="00694A39">
        <w:rPr>
          <w:sz w:val="22"/>
          <w:szCs w:val="22"/>
        </w:rPr>
        <w:t>.......</w:t>
      </w:r>
      <w:r w:rsidR="00BF4204">
        <w:rPr>
          <w:sz w:val="22"/>
          <w:szCs w:val="22"/>
        </w:rPr>
        <w:t>..</w:t>
      </w:r>
      <w:r w:rsidR="00694A39">
        <w:rPr>
          <w:sz w:val="22"/>
          <w:szCs w:val="22"/>
        </w:rPr>
        <w:t>.......................</w:t>
      </w:r>
      <w:r w:rsidR="00386118">
        <w:rPr>
          <w:sz w:val="22"/>
          <w:szCs w:val="22"/>
        </w:rPr>
        <w:t>.........</w:t>
      </w:r>
      <w:r w:rsidR="007E657E">
        <w:rPr>
          <w:sz w:val="22"/>
          <w:szCs w:val="22"/>
        </w:rPr>
        <w:t>.</w:t>
      </w:r>
      <w:r w:rsidR="005827BA">
        <w:rPr>
          <w:sz w:val="22"/>
          <w:szCs w:val="22"/>
        </w:rPr>
        <w:t>12</w:t>
      </w:r>
    </w:p>
    <w:p w:rsidR="00CA699B" w:rsidRPr="00245E87" w:rsidRDefault="00CA699B" w:rsidP="00344D6A">
      <w:pPr>
        <w:pStyle w:val="Default"/>
        <w:rPr>
          <w:sz w:val="22"/>
          <w:szCs w:val="22"/>
        </w:rPr>
      </w:pPr>
    </w:p>
    <w:p w:rsidR="00386118" w:rsidRPr="00C34A68" w:rsidRDefault="00F31CBD" w:rsidP="00FA0290">
      <w:pPr>
        <w:pStyle w:val="Default"/>
        <w:rPr>
          <w:sz w:val="22"/>
          <w:szCs w:val="22"/>
        </w:rPr>
      </w:pPr>
      <w:r w:rsidRPr="00C34A68">
        <w:rPr>
          <w:b/>
          <w:bCs/>
          <w:sz w:val="22"/>
          <w:szCs w:val="22"/>
        </w:rPr>
        <w:t>Table A</w:t>
      </w:r>
      <w:r w:rsidRPr="00C34A68">
        <w:rPr>
          <w:sz w:val="22"/>
          <w:szCs w:val="22"/>
        </w:rPr>
        <w:t xml:space="preserve">: Variables used to replicate </w:t>
      </w:r>
      <w:r w:rsidR="00FA0290" w:rsidRPr="00FA0290">
        <w:rPr>
          <w:rFonts w:cs="AdvPA568"/>
          <w:color w:val="241F20"/>
          <w:sz w:val="22"/>
          <w:szCs w:val="22"/>
          <w:u w:val="single"/>
          <w:lang w:eastAsia="en-US"/>
        </w:rPr>
        <w:t>Table 1. Demographic and Clinical Characteristics of the Participants at Baseline and at Closeout of the Diabetes Control and Complications Trial</w:t>
      </w:r>
      <w:r w:rsidR="00FA0290">
        <w:rPr>
          <w:rFonts w:cs="AdvPA568"/>
          <w:color w:val="241F20"/>
          <w:sz w:val="22"/>
          <w:szCs w:val="22"/>
          <w:u w:val="single"/>
          <w:lang w:eastAsia="en-US"/>
        </w:rPr>
        <w:t xml:space="preserve"> </w:t>
      </w:r>
      <w:r w:rsidR="00FA0290" w:rsidRPr="00FA0290">
        <w:rPr>
          <w:rFonts w:cs="AdvPA568"/>
          <w:color w:val="241F20"/>
          <w:sz w:val="22"/>
          <w:szCs w:val="22"/>
          <w:u w:val="single"/>
          <w:lang w:eastAsia="en-US"/>
        </w:rPr>
        <w:t>(DCCT) and at Year 16 of the Epidemiology of Diabetes Interventions and Complications (EDIC) Study, Acc</w:t>
      </w:r>
      <w:r w:rsidR="002D0F8E">
        <w:rPr>
          <w:rFonts w:cs="AdvPA568"/>
          <w:color w:val="241F20"/>
          <w:sz w:val="22"/>
          <w:szCs w:val="22"/>
          <w:u w:val="single"/>
          <w:lang w:eastAsia="en-US"/>
        </w:rPr>
        <w:t>ording to DCCT Treatment Group.</w:t>
      </w:r>
      <w:r w:rsidR="00722865" w:rsidRPr="00955C99">
        <w:rPr>
          <w:rFonts w:cs="AdvPA568"/>
          <w:color w:val="241F20"/>
          <w:sz w:val="22"/>
          <w:szCs w:val="22"/>
          <w:lang w:eastAsia="en-US"/>
        </w:rPr>
        <w:t>..</w:t>
      </w:r>
      <w:r w:rsidR="00236F3D" w:rsidRPr="00955C99">
        <w:rPr>
          <w:sz w:val="22"/>
          <w:szCs w:val="22"/>
        </w:rPr>
        <w:t>…………………</w:t>
      </w:r>
      <w:r w:rsidR="00FA0290">
        <w:rPr>
          <w:sz w:val="22"/>
          <w:szCs w:val="22"/>
        </w:rPr>
        <w:t>………………………………………………………………………………………………………………………………</w:t>
      </w:r>
      <w:r w:rsidR="009D3E94">
        <w:rPr>
          <w:sz w:val="22"/>
          <w:szCs w:val="22"/>
        </w:rPr>
        <w:t>4</w:t>
      </w:r>
    </w:p>
    <w:p w:rsidR="00386118" w:rsidRPr="00C34A68" w:rsidRDefault="00386118" w:rsidP="00344D6A">
      <w:pPr>
        <w:pStyle w:val="Default"/>
        <w:rPr>
          <w:sz w:val="22"/>
          <w:szCs w:val="22"/>
        </w:rPr>
      </w:pPr>
    </w:p>
    <w:p w:rsidR="00F31CBD" w:rsidRPr="00C34A68" w:rsidRDefault="00F31CBD" w:rsidP="00344D6A">
      <w:pPr>
        <w:pStyle w:val="Default"/>
        <w:rPr>
          <w:sz w:val="22"/>
          <w:szCs w:val="22"/>
        </w:rPr>
      </w:pPr>
      <w:r w:rsidRPr="00C34A68">
        <w:rPr>
          <w:b/>
          <w:bCs/>
          <w:sz w:val="22"/>
          <w:szCs w:val="22"/>
        </w:rPr>
        <w:t>Table B</w:t>
      </w:r>
      <w:r w:rsidRPr="00C34A68">
        <w:rPr>
          <w:sz w:val="22"/>
          <w:szCs w:val="22"/>
        </w:rPr>
        <w:t>: Comparison of values computed in integrity check to ref</w:t>
      </w:r>
      <w:r w:rsidR="00386118" w:rsidRPr="00C34A68">
        <w:rPr>
          <w:sz w:val="22"/>
          <w:szCs w:val="22"/>
        </w:rPr>
        <w:t>erence article Table 1 values……………..</w:t>
      </w:r>
      <w:r w:rsidR="003C23B7">
        <w:rPr>
          <w:sz w:val="22"/>
          <w:szCs w:val="22"/>
        </w:rPr>
        <w:t>5</w:t>
      </w:r>
    </w:p>
    <w:p w:rsidR="00CA699B" w:rsidRDefault="00CA699B" w:rsidP="00344D6A">
      <w:pPr>
        <w:pStyle w:val="Default"/>
        <w:rPr>
          <w:sz w:val="22"/>
          <w:szCs w:val="22"/>
        </w:rPr>
      </w:pPr>
    </w:p>
    <w:p w:rsidR="00BF4204" w:rsidRPr="00C34A68" w:rsidRDefault="00BF4204" w:rsidP="00BF4204">
      <w:pPr>
        <w:pStyle w:val="Default"/>
        <w:rPr>
          <w:sz w:val="22"/>
          <w:szCs w:val="22"/>
        </w:rPr>
      </w:pPr>
      <w:r w:rsidRPr="00C34A68">
        <w:rPr>
          <w:b/>
          <w:bCs/>
          <w:sz w:val="22"/>
          <w:szCs w:val="22"/>
        </w:rPr>
        <w:t xml:space="preserve">Table </w:t>
      </w:r>
      <w:r>
        <w:rPr>
          <w:b/>
          <w:bCs/>
          <w:sz w:val="22"/>
          <w:szCs w:val="22"/>
        </w:rPr>
        <w:t>C</w:t>
      </w:r>
      <w:r w:rsidRPr="00C34A68">
        <w:rPr>
          <w:sz w:val="22"/>
          <w:szCs w:val="22"/>
        </w:rPr>
        <w:t xml:space="preserve">: Variables used to replicate </w:t>
      </w:r>
      <w:r w:rsidRPr="00BF4204">
        <w:rPr>
          <w:rFonts w:cs="AdvPA568"/>
          <w:color w:val="241F20"/>
          <w:sz w:val="22"/>
          <w:szCs w:val="22"/>
          <w:u w:val="single"/>
          <w:lang w:eastAsia="en-US"/>
        </w:rPr>
        <w:t xml:space="preserve">Table 2. </w:t>
      </w:r>
      <w:r w:rsidR="00FA0290" w:rsidRPr="00FA0290">
        <w:rPr>
          <w:rFonts w:cs="AdvPA568"/>
          <w:color w:val="241F20"/>
          <w:sz w:val="22"/>
          <w:szCs w:val="22"/>
          <w:u w:val="single"/>
          <w:lang w:eastAsia="en-US"/>
        </w:rPr>
        <w:t>Incidence of an Impaired Glomerular Filtration Rate (GFR) and Secondary Outcomes</w:t>
      </w:r>
      <w:r w:rsidR="002D0F8E" w:rsidRPr="002D0F8E">
        <w:rPr>
          <w:rFonts w:cs="AdvPA568"/>
          <w:color w:val="241F20"/>
          <w:sz w:val="22"/>
          <w:szCs w:val="22"/>
          <w:lang w:eastAsia="en-US"/>
        </w:rPr>
        <w:t>…………………………………………………………………</w:t>
      </w:r>
      <w:r w:rsidRPr="00BF4204">
        <w:rPr>
          <w:rFonts w:cs="AdvPA568"/>
          <w:color w:val="241F20"/>
          <w:sz w:val="22"/>
          <w:szCs w:val="22"/>
          <w:lang w:eastAsia="en-US"/>
        </w:rPr>
        <w:t>………………</w:t>
      </w:r>
      <w:r>
        <w:rPr>
          <w:rFonts w:cs="AdvPA568"/>
          <w:color w:val="241F20"/>
          <w:sz w:val="22"/>
          <w:szCs w:val="22"/>
          <w:lang w:eastAsia="en-US"/>
        </w:rPr>
        <w:t>…</w:t>
      </w:r>
      <w:r w:rsidRPr="00BF4204">
        <w:rPr>
          <w:rFonts w:cs="AdvPA568"/>
          <w:color w:val="241F20"/>
          <w:sz w:val="22"/>
          <w:szCs w:val="22"/>
          <w:lang w:eastAsia="en-US"/>
        </w:rPr>
        <w:t>.</w:t>
      </w:r>
      <w:r w:rsidRPr="00955C99">
        <w:rPr>
          <w:rFonts w:cs="AdvPA568"/>
          <w:color w:val="241F20"/>
          <w:sz w:val="22"/>
          <w:szCs w:val="22"/>
          <w:lang w:eastAsia="en-US"/>
        </w:rPr>
        <w:t>.</w:t>
      </w:r>
      <w:r w:rsidRPr="00955C99">
        <w:rPr>
          <w:sz w:val="22"/>
          <w:szCs w:val="22"/>
        </w:rPr>
        <w:t>………………</w:t>
      </w:r>
      <w:r>
        <w:rPr>
          <w:sz w:val="22"/>
          <w:szCs w:val="22"/>
        </w:rPr>
        <w:t>……………..</w:t>
      </w:r>
      <w:r w:rsidR="005827BA">
        <w:rPr>
          <w:sz w:val="22"/>
          <w:szCs w:val="22"/>
        </w:rPr>
        <w:t>11</w:t>
      </w:r>
    </w:p>
    <w:p w:rsidR="00BF4204" w:rsidRPr="00C34A68" w:rsidRDefault="00BF4204" w:rsidP="00BF4204">
      <w:pPr>
        <w:pStyle w:val="Default"/>
        <w:rPr>
          <w:sz w:val="22"/>
          <w:szCs w:val="22"/>
        </w:rPr>
      </w:pPr>
    </w:p>
    <w:p w:rsidR="00BF4204" w:rsidRPr="00C34A68" w:rsidRDefault="00BF4204" w:rsidP="00BF4204">
      <w:pPr>
        <w:pStyle w:val="Default"/>
        <w:rPr>
          <w:sz w:val="22"/>
          <w:szCs w:val="22"/>
        </w:rPr>
      </w:pPr>
      <w:r w:rsidRPr="00C34A68">
        <w:rPr>
          <w:b/>
          <w:bCs/>
          <w:sz w:val="22"/>
          <w:szCs w:val="22"/>
        </w:rPr>
        <w:t xml:space="preserve">Table </w:t>
      </w:r>
      <w:r>
        <w:rPr>
          <w:b/>
          <w:bCs/>
          <w:sz w:val="22"/>
          <w:szCs w:val="22"/>
        </w:rPr>
        <w:t>D</w:t>
      </w:r>
      <w:r w:rsidRPr="00C34A68">
        <w:rPr>
          <w:sz w:val="22"/>
          <w:szCs w:val="22"/>
        </w:rPr>
        <w:t>: Comparison of values computed in integrity ch</w:t>
      </w:r>
      <w:r w:rsidR="001D2856">
        <w:rPr>
          <w:sz w:val="22"/>
          <w:szCs w:val="22"/>
        </w:rPr>
        <w:t>eck to reference article Table 2</w:t>
      </w:r>
      <w:r w:rsidR="005827BA">
        <w:rPr>
          <w:sz w:val="22"/>
          <w:szCs w:val="22"/>
        </w:rPr>
        <w:t xml:space="preserve"> values……………11</w:t>
      </w:r>
    </w:p>
    <w:p w:rsidR="00BF4204" w:rsidRDefault="00BF4204" w:rsidP="00344D6A">
      <w:pPr>
        <w:pStyle w:val="Default"/>
        <w:rPr>
          <w:sz w:val="22"/>
          <w:szCs w:val="22"/>
        </w:rPr>
      </w:pPr>
    </w:p>
    <w:p w:rsidR="00FA0290" w:rsidRDefault="00FA0290">
      <w:pPr>
        <w:spacing w:after="0" w:line="240" w:lineRule="auto"/>
        <w:rPr>
          <w:rFonts w:cs="Calibri"/>
          <w:b/>
          <w:bCs/>
          <w:color w:val="000000"/>
        </w:rPr>
      </w:pPr>
      <w:r>
        <w:rPr>
          <w:b/>
          <w:bCs/>
        </w:rPr>
        <w:br w:type="page"/>
      </w:r>
    </w:p>
    <w:p w:rsidR="003967E9" w:rsidRPr="000F094A" w:rsidRDefault="003967E9" w:rsidP="008875C8">
      <w:pPr>
        <w:pStyle w:val="Default"/>
        <w:rPr>
          <w:sz w:val="22"/>
          <w:szCs w:val="22"/>
        </w:rPr>
      </w:pPr>
      <w:r>
        <w:rPr>
          <w:b/>
          <w:bCs/>
          <w:sz w:val="32"/>
          <w:szCs w:val="32"/>
        </w:rPr>
        <w:lastRenderedPageBreak/>
        <w:t xml:space="preserve">1 Standard Disclaimer </w:t>
      </w:r>
    </w:p>
    <w:p w:rsidR="009177A5" w:rsidRDefault="009177A5" w:rsidP="003967E9">
      <w:pPr>
        <w:pStyle w:val="Default"/>
        <w:rPr>
          <w:sz w:val="32"/>
          <w:szCs w:val="32"/>
        </w:rPr>
      </w:pPr>
    </w:p>
    <w:p w:rsidR="003967E9" w:rsidRDefault="003967E9" w:rsidP="003967E9">
      <w:pPr>
        <w:rPr>
          <w:b/>
          <w:bCs/>
          <w:sz w:val="32"/>
          <w:szCs w:val="32"/>
        </w:rPr>
      </w:pPr>
      <w:r>
        <w:t>The intent of this DSIC is to provide confidence that the data distributed by the NIDDK repository is a true copy of the study data. Our intent is not to assess the integrity of the statistical analyses reported by study investigators. As with all statistical analyses of complex datasets, complete replication of a set of statistical results should not be expected in secondary analysis. This occurs for a number of reasons including differences in the handling of missing data, restrictions on cases included in samples for a particular analysis, software coding used to define complex variables, etc. Experience suggests that most discrepancies can ordinarily be resolved by consultation with the study data coordinating center (DCC), however this process is labor-intensive for both DCC and Repository staff. It is thus not our policy to resolve every discrepancy that is observed in an integrity check. Specifically, we do not attempt to resolve minor or inconsequential discrepancies with published results or discrepancies that involve complex analyses, unless NIDDK Repository staff suspect that the observed discrepancy suggests that the dataset may have been corrupted in storage, transmission, or processing by repository staff. We do, however, document in footnotes to the integrity check those instances in which our secondary analyses produced results that were not fully consistent with those reported in the target publication.</w:t>
      </w:r>
      <w:r w:rsidRPr="003967E9">
        <w:rPr>
          <w:b/>
          <w:bCs/>
          <w:sz w:val="32"/>
          <w:szCs w:val="32"/>
        </w:rPr>
        <w:t xml:space="preserve"> </w:t>
      </w:r>
    </w:p>
    <w:p w:rsidR="009B273C" w:rsidRDefault="003967E9" w:rsidP="009B273C">
      <w:pPr>
        <w:contextualSpacing/>
        <w:rPr>
          <w:b/>
          <w:bCs/>
          <w:sz w:val="32"/>
          <w:szCs w:val="32"/>
        </w:rPr>
      </w:pPr>
      <w:r>
        <w:rPr>
          <w:b/>
          <w:bCs/>
          <w:sz w:val="32"/>
          <w:szCs w:val="32"/>
        </w:rPr>
        <w:t>2 Study Background</w:t>
      </w:r>
    </w:p>
    <w:p w:rsidR="009B273C" w:rsidRPr="009B273C" w:rsidRDefault="009B273C" w:rsidP="009B273C">
      <w:pPr>
        <w:contextualSpacing/>
        <w:rPr>
          <w:sz w:val="32"/>
          <w:szCs w:val="32"/>
        </w:rPr>
      </w:pPr>
    </w:p>
    <w:p w:rsidR="004947DA" w:rsidRDefault="0087523A" w:rsidP="009B273C">
      <w:r>
        <w:t xml:space="preserve">The Epidemiology of Diabetes Interventions and Complications (EDIC) study was initiated as follow-up to examine the long-term effects of the original </w:t>
      </w:r>
      <w:r w:rsidRPr="00407303">
        <w:t>DCCT</w:t>
      </w:r>
      <w:r>
        <w:t xml:space="preserve"> interventions on diabetic complications such as cardiovascular events and advanced retinal and renal disease. Over 90 percent of participants from the DDCT study were followed by the EDIC study. Similar to the </w:t>
      </w:r>
      <w:r w:rsidRPr="00407303">
        <w:t>DCCT</w:t>
      </w:r>
      <w:r>
        <w:t xml:space="preserve"> study, glycosylated hemoglobin values, fasting lipid levels, serum creatinine values, and other risk factors for cardiovascular disease were measured at different intervals for participants. Cardiovascular complications were assessed with standardized means and classified by an independent committee. The EDIC study has found that intensive diabetes therapy reduced risk of cardiovascular disease in patients with type 1 diabetes and that the differences in outcomes between the intensive and conventional therapy groups persist after long-term study.</w:t>
      </w:r>
    </w:p>
    <w:p w:rsidR="00AB166B" w:rsidRDefault="00AB166B" w:rsidP="00AB166B">
      <w:pPr>
        <w:pStyle w:val="Default"/>
        <w:rPr>
          <w:b/>
          <w:bCs/>
          <w:sz w:val="32"/>
          <w:szCs w:val="32"/>
        </w:rPr>
      </w:pPr>
      <w:r>
        <w:rPr>
          <w:b/>
          <w:bCs/>
          <w:sz w:val="32"/>
          <w:szCs w:val="32"/>
        </w:rPr>
        <w:t xml:space="preserve">3 Archived Datasets </w:t>
      </w:r>
    </w:p>
    <w:p w:rsidR="00362FA6" w:rsidRPr="009B273C" w:rsidRDefault="00362FA6" w:rsidP="00AB166B">
      <w:pPr>
        <w:pStyle w:val="Default"/>
        <w:rPr>
          <w:sz w:val="32"/>
          <w:szCs w:val="32"/>
        </w:rPr>
      </w:pPr>
    </w:p>
    <w:p w:rsidR="001C41BF" w:rsidRDefault="0087523A" w:rsidP="00A9460E">
      <w:pPr>
        <w:spacing w:after="0"/>
      </w:pPr>
      <w:r>
        <w:t>The SAS data file that was provided by the Data Coordinating Center (DCC) for this replication is located in the</w:t>
      </w:r>
      <w:r w:rsidR="001C41BF">
        <w:t xml:space="preserve"> </w:t>
      </w:r>
      <w:r w:rsidR="002D0F8E">
        <w:t>“</w:t>
      </w:r>
      <w:r w:rsidR="009B273C" w:rsidRPr="009B273C">
        <w:t>EDIC\EDIC_Analysis_Datasets</w:t>
      </w:r>
      <w:r w:rsidR="009B273C">
        <w:t>\</w:t>
      </w:r>
      <w:r w:rsidR="009B273C" w:rsidRPr="009B273C">
        <w:t>SAS_DATA</w:t>
      </w:r>
      <w:r w:rsidR="009B273C">
        <w:t>\</w:t>
      </w:r>
      <w:r>
        <w:t>” folder</w:t>
      </w:r>
      <w:r w:rsidR="002D0F8E">
        <w:t xml:space="preserve"> </w:t>
      </w:r>
      <w:r>
        <w:t>in the data package.</w:t>
      </w:r>
    </w:p>
    <w:p w:rsidR="001C41BF" w:rsidRDefault="001C41BF" w:rsidP="001C41BF">
      <w:pPr>
        <w:spacing w:after="0"/>
      </w:pPr>
    </w:p>
    <w:p w:rsidR="0087523A" w:rsidRDefault="0087523A" w:rsidP="001C41BF">
      <w:pPr>
        <w:spacing w:after="0"/>
        <w:rPr>
          <w:b/>
          <w:bCs/>
          <w:sz w:val="32"/>
          <w:szCs w:val="32"/>
        </w:rPr>
      </w:pPr>
    </w:p>
    <w:p w:rsidR="0087523A" w:rsidRDefault="0087523A" w:rsidP="001C41BF">
      <w:pPr>
        <w:spacing w:after="0"/>
        <w:rPr>
          <w:b/>
          <w:bCs/>
          <w:sz w:val="32"/>
          <w:szCs w:val="32"/>
        </w:rPr>
      </w:pPr>
    </w:p>
    <w:p w:rsidR="0087523A" w:rsidRDefault="0087523A" w:rsidP="001C41BF">
      <w:pPr>
        <w:spacing w:after="0"/>
        <w:rPr>
          <w:b/>
          <w:bCs/>
          <w:sz w:val="32"/>
          <w:szCs w:val="32"/>
        </w:rPr>
      </w:pPr>
    </w:p>
    <w:p w:rsidR="00346E13" w:rsidRDefault="00346E13" w:rsidP="001C41BF">
      <w:pPr>
        <w:spacing w:after="0"/>
        <w:rPr>
          <w:b/>
          <w:bCs/>
          <w:sz w:val="32"/>
          <w:szCs w:val="32"/>
        </w:rPr>
      </w:pPr>
      <w:r>
        <w:rPr>
          <w:b/>
          <w:bCs/>
          <w:sz w:val="32"/>
          <w:szCs w:val="32"/>
        </w:rPr>
        <w:lastRenderedPageBreak/>
        <w:t xml:space="preserve">4 Statistical Methods </w:t>
      </w:r>
    </w:p>
    <w:p w:rsidR="00346E13" w:rsidRPr="009B273C" w:rsidRDefault="00346E13" w:rsidP="00346E13">
      <w:pPr>
        <w:pStyle w:val="Default"/>
        <w:rPr>
          <w:sz w:val="32"/>
          <w:szCs w:val="32"/>
        </w:rPr>
      </w:pPr>
    </w:p>
    <w:p w:rsidR="00AB321F" w:rsidRDefault="00346E13" w:rsidP="004947DA">
      <w:r>
        <w:t xml:space="preserve">Analyses were performed to duplicate results for the </w:t>
      </w:r>
      <w:r w:rsidRPr="00955C99">
        <w:t>data published by</w:t>
      </w:r>
      <w:r w:rsidR="00955C99">
        <w:t xml:space="preserve"> </w:t>
      </w:r>
      <w:r w:rsidR="002D0F8E" w:rsidRPr="002D0F8E">
        <w:t>The DCCT/EDIC Research Group</w:t>
      </w:r>
      <w:r w:rsidR="002D0F8E">
        <w:t xml:space="preserve"> </w:t>
      </w:r>
      <w:r w:rsidRPr="00955C99">
        <w:t>in</w:t>
      </w:r>
      <w:r w:rsidR="004947DA">
        <w:t xml:space="preserve"> The New England Journal of Medicine, </w:t>
      </w:r>
      <w:r w:rsidR="00955C99" w:rsidRPr="00955C99">
        <w:t xml:space="preserve"> 20</w:t>
      </w:r>
      <w:r w:rsidR="002D0F8E">
        <w:t>11</w:t>
      </w:r>
      <w:r w:rsidR="00955C99" w:rsidRPr="00955C99">
        <w:t xml:space="preserve"> </w:t>
      </w:r>
      <w:r w:rsidR="004947DA">
        <w:t xml:space="preserve">December </w:t>
      </w:r>
      <w:r w:rsidR="002D0F8E">
        <w:t>22</w:t>
      </w:r>
      <w:r w:rsidR="00F71869" w:rsidRPr="00F71869">
        <w:t>.</w:t>
      </w:r>
      <w:r w:rsidR="00F71869">
        <w:t xml:space="preserve"> </w:t>
      </w:r>
      <w:r w:rsidR="002D0F8E">
        <w:t>To verify the integrity of the</w:t>
      </w:r>
      <w:r w:rsidR="00C00A45">
        <w:t xml:space="preserve"> </w:t>
      </w:r>
      <w:r w:rsidR="009D344D">
        <w:t>dataset</w:t>
      </w:r>
      <w:r w:rsidR="00E71DF7">
        <w:t>s</w:t>
      </w:r>
      <w:r w:rsidR="009D344D">
        <w:t xml:space="preserve">, </w:t>
      </w:r>
      <w:r w:rsidR="002D0F8E">
        <w:t xml:space="preserve">two </w:t>
      </w:r>
      <w:r w:rsidR="001D2856">
        <w:t xml:space="preserve">tables from the paper were checked (Tables </w:t>
      </w:r>
      <w:r w:rsidR="009D344D">
        <w:t>B</w:t>
      </w:r>
      <w:r w:rsidR="00FA0290">
        <w:t>, D</w:t>
      </w:r>
      <w:r w:rsidR="004947DA">
        <w:t>)</w:t>
      </w:r>
      <w:r w:rsidR="009D344D">
        <w:t xml:space="preserve"> </w:t>
      </w:r>
    </w:p>
    <w:p w:rsidR="009B273C" w:rsidRDefault="00AB5A32" w:rsidP="0087523A">
      <w:pPr>
        <w:contextualSpacing/>
        <w:rPr>
          <w:b/>
          <w:bCs/>
          <w:sz w:val="32"/>
          <w:szCs w:val="32"/>
        </w:rPr>
      </w:pPr>
      <w:r>
        <w:rPr>
          <w:b/>
          <w:bCs/>
          <w:sz w:val="32"/>
          <w:szCs w:val="32"/>
        </w:rPr>
        <w:t xml:space="preserve">5 Results </w:t>
      </w:r>
    </w:p>
    <w:p w:rsidR="009B273C" w:rsidRPr="009B273C" w:rsidRDefault="009B273C" w:rsidP="0087523A">
      <w:pPr>
        <w:contextualSpacing/>
        <w:rPr>
          <w:sz w:val="32"/>
          <w:szCs w:val="32"/>
        </w:rPr>
      </w:pPr>
    </w:p>
    <w:p w:rsidR="00AB5A32" w:rsidRDefault="00AB5A32" w:rsidP="009B273C">
      <w:pPr>
        <w:contextualSpacing/>
      </w:pPr>
      <w:r w:rsidRPr="007C5543">
        <w:t>Table 1 in the publication</w:t>
      </w:r>
      <w:r w:rsidR="00572086">
        <w:t xml:space="preserve"> [1], </w:t>
      </w:r>
      <w:r w:rsidR="002D0F8E" w:rsidRPr="00FA0290">
        <w:rPr>
          <w:rFonts w:cs="AdvPA568"/>
          <w:color w:val="241F20"/>
          <w:u w:val="single"/>
          <w:lang w:eastAsia="en-US"/>
        </w:rPr>
        <w:t>Table 1. Demographic and Clinical Characteristics of the Participants at Baseline and at Closeout of the Diabetes Control and Complications Trial</w:t>
      </w:r>
      <w:r w:rsidR="002D0F8E">
        <w:rPr>
          <w:rFonts w:cs="AdvPA568"/>
          <w:color w:val="241F20"/>
          <w:u w:val="single"/>
          <w:lang w:eastAsia="en-US"/>
        </w:rPr>
        <w:t xml:space="preserve"> </w:t>
      </w:r>
      <w:r w:rsidR="002D0F8E" w:rsidRPr="00FA0290">
        <w:rPr>
          <w:rFonts w:cs="AdvPA568"/>
          <w:color w:val="241F20"/>
          <w:u w:val="single"/>
          <w:lang w:eastAsia="en-US"/>
        </w:rPr>
        <w:t>(DCCT) and at Year 16 of the Epidemiology of Diabetes Interventions and Complications (EDIC) Study, According to DCCT Treatment Group.</w:t>
      </w:r>
      <w:r w:rsidR="002D0F8E">
        <w:rPr>
          <w:rFonts w:cs="AdvPA568"/>
          <w:color w:val="241F20"/>
          <w:u w:val="single"/>
          <w:lang w:eastAsia="en-US"/>
        </w:rPr>
        <w:t xml:space="preserve"> </w:t>
      </w:r>
      <w:r w:rsidRPr="007C5543">
        <w:t xml:space="preserve">Table A lists the variables </w:t>
      </w:r>
      <w:r w:rsidR="00EE1127">
        <w:t>that were</w:t>
      </w:r>
      <w:r w:rsidRPr="007C5543">
        <w:t xml:space="preserve"> used in </w:t>
      </w:r>
      <w:r w:rsidR="00EE1127">
        <w:t>the</w:t>
      </w:r>
      <w:r w:rsidRPr="007C5543">
        <w:t xml:space="preserve"> replication and Table B </w:t>
      </w:r>
      <w:r w:rsidR="005B0521" w:rsidRPr="007C5543">
        <w:t>compare</w:t>
      </w:r>
      <w:r w:rsidR="00EE1127">
        <w:t>s</w:t>
      </w:r>
      <w:r w:rsidRPr="007C5543">
        <w:t xml:space="preserve"> the results calculated from the archived data file to the results published in Table 1. </w:t>
      </w:r>
      <w:r w:rsidR="00EE1127" w:rsidRPr="00876543">
        <w:t xml:space="preserve">The results of the replication </w:t>
      </w:r>
      <w:r w:rsidR="004947DA">
        <w:t xml:space="preserve">are </w:t>
      </w:r>
      <w:r w:rsidR="00DE353D">
        <w:t>almost exact with only inconsequential discrepancies.</w:t>
      </w:r>
    </w:p>
    <w:p w:rsidR="00772BCA" w:rsidRPr="009B273C" w:rsidRDefault="00772BCA" w:rsidP="009B273C">
      <w:pPr>
        <w:contextualSpacing/>
        <w:rPr>
          <w:b/>
          <w:bCs/>
          <w:sz w:val="32"/>
          <w:szCs w:val="32"/>
        </w:rPr>
      </w:pPr>
    </w:p>
    <w:p w:rsidR="001D2856" w:rsidRPr="007C5543" w:rsidRDefault="001D2856" w:rsidP="001D2856">
      <w:pPr>
        <w:autoSpaceDE w:val="0"/>
        <w:autoSpaceDN w:val="0"/>
        <w:adjustRightInd w:val="0"/>
        <w:spacing w:after="0" w:line="240" w:lineRule="auto"/>
      </w:pPr>
      <w:r>
        <w:t>Table 2</w:t>
      </w:r>
      <w:r w:rsidRPr="007C5543">
        <w:t xml:space="preserve"> in the publication</w:t>
      </w:r>
      <w:r>
        <w:t xml:space="preserve"> [1], </w:t>
      </w:r>
      <w:r w:rsidR="002D0F8E" w:rsidRPr="00BF4204">
        <w:rPr>
          <w:rFonts w:cs="AdvPA568"/>
          <w:color w:val="241F20"/>
          <w:u w:val="single"/>
          <w:lang w:eastAsia="en-US"/>
        </w:rPr>
        <w:t xml:space="preserve">Table 2. </w:t>
      </w:r>
      <w:r w:rsidR="002D0F8E" w:rsidRPr="00FA0290">
        <w:rPr>
          <w:rFonts w:cs="AdvPA568"/>
          <w:color w:val="241F20"/>
          <w:u w:val="single"/>
          <w:lang w:eastAsia="en-US"/>
        </w:rPr>
        <w:t>Incidence of an Impaired Glomerular Filtration Rate (GFR) and Secondary Outcomes</w:t>
      </w:r>
      <w:r>
        <w:rPr>
          <w:rFonts w:cs="AdvPA568"/>
          <w:color w:val="241F20"/>
          <w:u w:val="single"/>
          <w:lang w:eastAsia="en-US"/>
        </w:rPr>
        <w:t>.</w:t>
      </w:r>
      <w:r>
        <w:t xml:space="preserve"> </w:t>
      </w:r>
      <w:r w:rsidRPr="007C5543">
        <w:t xml:space="preserve">Table </w:t>
      </w:r>
      <w:r w:rsidR="00E81343">
        <w:t>C</w:t>
      </w:r>
      <w:r w:rsidRPr="007C5543">
        <w:t xml:space="preserve"> lists the variables </w:t>
      </w:r>
      <w:r>
        <w:t>that were</w:t>
      </w:r>
      <w:r w:rsidRPr="007C5543">
        <w:t xml:space="preserve"> used in </w:t>
      </w:r>
      <w:r>
        <w:t>the</w:t>
      </w:r>
      <w:r w:rsidR="00E81343">
        <w:t xml:space="preserve"> replication and Table D</w:t>
      </w:r>
      <w:r w:rsidRPr="007C5543">
        <w:t xml:space="preserve"> compare</w:t>
      </w:r>
      <w:r>
        <w:t>s</w:t>
      </w:r>
      <w:r w:rsidRPr="007C5543">
        <w:t xml:space="preserve"> the results calculated from the archived data file to the results published in Table 1. </w:t>
      </w:r>
      <w:r w:rsidRPr="00876543">
        <w:t xml:space="preserve">The results of the replication </w:t>
      </w:r>
      <w:r>
        <w:t xml:space="preserve">are </w:t>
      </w:r>
      <w:r w:rsidR="00DE353D">
        <w:t>exact</w:t>
      </w:r>
      <w:r>
        <w:t>.</w:t>
      </w:r>
    </w:p>
    <w:p w:rsidR="001D2856" w:rsidRDefault="001D2856" w:rsidP="00AB5A32">
      <w:pPr>
        <w:pStyle w:val="Default"/>
        <w:rPr>
          <w:sz w:val="22"/>
          <w:szCs w:val="22"/>
        </w:rPr>
      </w:pPr>
    </w:p>
    <w:p w:rsidR="009B273C" w:rsidRDefault="00A763BC" w:rsidP="00A763BC">
      <w:pPr>
        <w:pStyle w:val="Default"/>
        <w:rPr>
          <w:b/>
          <w:bCs/>
          <w:sz w:val="32"/>
          <w:szCs w:val="32"/>
        </w:rPr>
      </w:pPr>
      <w:r>
        <w:rPr>
          <w:b/>
          <w:bCs/>
          <w:sz w:val="32"/>
          <w:szCs w:val="32"/>
        </w:rPr>
        <w:t xml:space="preserve">6 </w:t>
      </w:r>
      <w:r w:rsidR="005B0521">
        <w:rPr>
          <w:b/>
          <w:bCs/>
          <w:sz w:val="32"/>
          <w:szCs w:val="32"/>
        </w:rPr>
        <w:t>Conclusions</w:t>
      </w:r>
    </w:p>
    <w:p w:rsidR="00A763BC" w:rsidRDefault="00A763BC" w:rsidP="00A763BC">
      <w:pPr>
        <w:pStyle w:val="Default"/>
        <w:rPr>
          <w:b/>
          <w:bCs/>
          <w:sz w:val="32"/>
          <w:szCs w:val="32"/>
        </w:rPr>
      </w:pPr>
      <w:r>
        <w:rPr>
          <w:b/>
          <w:bCs/>
          <w:sz w:val="32"/>
          <w:szCs w:val="32"/>
        </w:rPr>
        <w:t xml:space="preserve"> </w:t>
      </w:r>
    </w:p>
    <w:p w:rsidR="00322D5F" w:rsidRDefault="00174118" w:rsidP="00A763BC">
      <w:r>
        <w:t xml:space="preserve">The NIDDK repository </w:t>
      </w:r>
      <w:r w:rsidR="00EE1127">
        <w:t>is</w:t>
      </w:r>
      <w:r>
        <w:t xml:space="preserve"> </w:t>
      </w:r>
      <w:r w:rsidR="004947DA">
        <w:t>confident</w:t>
      </w:r>
      <w:r w:rsidR="00A763BC">
        <w:t xml:space="preserve"> that the </w:t>
      </w:r>
      <w:r w:rsidR="002D0F8E">
        <w:t>GFR</w:t>
      </w:r>
      <w:r w:rsidR="00772BCA">
        <w:t xml:space="preserve"> data file</w:t>
      </w:r>
      <w:r w:rsidR="00A763BC">
        <w:t xml:space="preserve"> to be distributed </w:t>
      </w:r>
      <w:r w:rsidR="00772BCA">
        <w:t>is</w:t>
      </w:r>
      <w:r w:rsidR="00A763BC">
        <w:t xml:space="preserve"> </w:t>
      </w:r>
      <w:r w:rsidR="00E41FA1">
        <w:t xml:space="preserve">a copy of </w:t>
      </w:r>
      <w:r>
        <w:t>the manuscript data</w:t>
      </w:r>
      <w:r w:rsidR="00DE353D">
        <w:t>.</w:t>
      </w:r>
    </w:p>
    <w:p w:rsidR="009B273C" w:rsidRDefault="00322D5F" w:rsidP="009B273C">
      <w:pPr>
        <w:pStyle w:val="Default"/>
        <w:rPr>
          <w:b/>
          <w:bCs/>
          <w:sz w:val="32"/>
          <w:szCs w:val="32"/>
        </w:rPr>
      </w:pPr>
      <w:r>
        <w:rPr>
          <w:b/>
          <w:bCs/>
          <w:sz w:val="32"/>
          <w:szCs w:val="32"/>
        </w:rPr>
        <w:t>7 References</w:t>
      </w:r>
    </w:p>
    <w:p w:rsidR="009B273C" w:rsidRDefault="00322D5F" w:rsidP="009B273C">
      <w:pPr>
        <w:pStyle w:val="Default"/>
        <w:rPr>
          <w:b/>
          <w:bCs/>
          <w:sz w:val="32"/>
          <w:szCs w:val="32"/>
        </w:rPr>
      </w:pPr>
      <w:r>
        <w:rPr>
          <w:b/>
          <w:bCs/>
          <w:sz w:val="32"/>
          <w:szCs w:val="32"/>
        </w:rPr>
        <w:t xml:space="preserve"> </w:t>
      </w:r>
    </w:p>
    <w:p w:rsidR="002C4901" w:rsidRPr="00772BCA" w:rsidRDefault="002C4901" w:rsidP="00772BCA">
      <w:r w:rsidRPr="00772BCA">
        <w:t xml:space="preserve">[1] </w:t>
      </w:r>
      <w:r w:rsidR="002D0F8E" w:rsidRPr="00772BCA">
        <w:t>The DCCT/EDIC Research Group. Intensive Diabetes Therapy and Glomerular Filtration Rate in Type 1 Diabetes. The New England Journal of Medicine 2011;365(25):2366-2376. doi:10.1056/NEJMoa1111732.</w:t>
      </w:r>
    </w:p>
    <w:p w:rsidR="001F598B" w:rsidRDefault="001F598B" w:rsidP="00322D5F"/>
    <w:p w:rsidR="001A2C24" w:rsidRDefault="00EE1127" w:rsidP="001A2C24">
      <w:pPr>
        <w:rPr>
          <w:u w:val="single"/>
        </w:rPr>
      </w:pPr>
      <w:r>
        <w:rPr>
          <w:b/>
        </w:rPr>
        <w:br w:type="page"/>
      </w:r>
      <w:r w:rsidR="00FD54A1" w:rsidRPr="00386118">
        <w:rPr>
          <w:b/>
        </w:rPr>
        <w:lastRenderedPageBreak/>
        <w:t>Table A:</w:t>
      </w:r>
      <w:r w:rsidR="00FD54A1">
        <w:t xml:space="preserve"> </w:t>
      </w:r>
      <w:r w:rsidR="00FD54A1" w:rsidRPr="00245E87">
        <w:t xml:space="preserve">Variables used to replicate </w:t>
      </w:r>
      <w:r w:rsidR="002D0F8E" w:rsidRPr="00FA0290">
        <w:rPr>
          <w:rFonts w:cs="AdvPA568"/>
          <w:color w:val="241F20"/>
          <w:u w:val="single"/>
          <w:lang w:eastAsia="en-US"/>
        </w:rPr>
        <w:t>Table 1. Demographic and Clinical Characteristics of the Participants at Baseline and at Closeout of the Diabetes Control and Complications Trial</w:t>
      </w:r>
      <w:r w:rsidR="002D0F8E">
        <w:rPr>
          <w:rFonts w:cs="AdvPA568"/>
          <w:color w:val="241F20"/>
          <w:u w:val="single"/>
          <w:lang w:eastAsia="en-US"/>
        </w:rPr>
        <w:t xml:space="preserve"> </w:t>
      </w:r>
      <w:r w:rsidR="002D0F8E" w:rsidRPr="00FA0290">
        <w:rPr>
          <w:rFonts w:cs="AdvPA568"/>
          <w:color w:val="241F20"/>
          <w:u w:val="single"/>
          <w:lang w:eastAsia="en-US"/>
        </w:rPr>
        <w:t>(DCCT) and at Year 16 of the Epidemiology of Diabetes Interventions and Complications (EDIC) Study, According to DCCT Treatment Group.</w:t>
      </w:r>
    </w:p>
    <w:tbl>
      <w:tblPr>
        <w:tblW w:w="96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5220"/>
      </w:tblGrid>
      <w:tr w:rsidR="001A2C24" w:rsidRPr="00AB4FD9" w:rsidTr="00313183">
        <w:trPr>
          <w:trHeight w:hRule="exact" w:val="766"/>
        </w:trPr>
        <w:tc>
          <w:tcPr>
            <w:tcW w:w="4427" w:type="dxa"/>
            <w:shd w:val="clear" w:color="auto" w:fill="auto"/>
            <w:noWrap/>
            <w:vAlign w:val="center"/>
            <w:hideMark/>
          </w:tcPr>
          <w:p w:rsidR="001A2C24" w:rsidRPr="00AB4FD9" w:rsidRDefault="001A2C24" w:rsidP="001A2C24">
            <w:pPr>
              <w:spacing w:after="0" w:line="240" w:lineRule="auto"/>
              <w:rPr>
                <w:rFonts w:asciiTheme="minorHAnsi" w:eastAsia="Times New Roman" w:hAnsiTheme="minorHAnsi"/>
                <w:color w:val="000000"/>
                <w:sz w:val="18"/>
                <w:szCs w:val="18"/>
                <w:lang w:eastAsia="en-US"/>
              </w:rPr>
            </w:pPr>
            <w:r w:rsidRPr="00AB4FD9">
              <w:rPr>
                <w:rFonts w:asciiTheme="minorHAnsi" w:eastAsia="Times New Roman" w:hAnsiTheme="minorHAnsi"/>
                <w:color w:val="000000"/>
                <w:sz w:val="18"/>
                <w:szCs w:val="18"/>
                <w:lang w:eastAsia="en-US"/>
              </w:rPr>
              <w:t>Characteristic</w:t>
            </w:r>
          </w:p>
        </w:tc>
        <w:tc>
          <w:tcPr>
            <w:tcW w:w="5220" w:type="dxa"/>
            <w:shd w:val="clear" w:color="auto" w:fill="auto"/>
            <w:noWrap/>
            <w:vAlign w:val="center"/>
            <w:hideMark/>
          </w:tcPr>
          <w:p w:rsidR="001A2C24" w:rsidRPr="00AB4FD9" w:rsidRDefault="001A2C24" w:rsidP="001A2C24">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Variable(s)</w:t>
            </w:r>
          </w:p>
        </w:tc>
      </w:tr>
      <w:tr w:rsidR="002D0F8E" w:rsidRPr="00313183" w:rsidTr="00B2301A">
        <w:trPr>
          <w:trHeight w:hRule="exact" w:val="259"/>
        </w:trPr>
        <w:tc>
          <w:tcPr>
            <w:tcW w:w="4427" w:type="dxa"/>
            <w:shd w:val="clear" w:color="auto" w:fill="auto"/>
            <w:noWrap/>
            <w:hideMark/>
          </w:tcPr>
          <w:p w:rsidR="002D0F8E" w:rsidRPr="00940301" w:rsidRDefault="002D0F8E" w:rsidP="002D0F8E">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Demographic characteristics</w:t>
            </w:r>
            <w:r>
              <w:rPr>
                <w:rFonts w:ascii="OTNEJMScalaSansLF" w:hAnsi="OTNEJMScalaSansLF" w:cs="OTNEJMScalaSansLF"/>
                <w:sz w:val="16"/>
                <w:szCs w:val="16"/>
                <w:lang w:eastAsia="en-US"/>
              </w:rPr>
              <w:t xml:space="preserve">: </w:t>
            </w:r>
            <w:r w:rsidRPr="00940301">
              <w:rPr>
                <w:rFonts w:ascii="OTNEJMScalaSansLF" w:hAnsi="OTNEJMScalaSansLF" w:cs="OTNEJMScalaSansLF"/>
                <w:sz w:val="16"/>
                <w:szCs w:val="16"/>
                <w:lang w:eastAsia="en-US"/>
              </w:rPr>
              <w:t>Age (yr)</w:t>
            </w:r>
          </w:p>
        </w:tc>
        <w:tc>
          <w:tcPr>
            <w:tcW w:w="5220" w:type="dxa"/>
            <w:shd w:val="clear" w:color="auto" w:fill="auto"/>
            <w:noWrap/>
            <w:vAlign w:val="center"/>
          </w:tcPr>
          <w:p w:rsidR="002D0F8E" w:rsidRPr="00313183" w:rsidRDefault="00CC206A" w:rsidP="002D0F8E">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Age0, Age99, ATTAGE</w:t>
            </w:r>
          </w:p>
        </w:tc>
      </w:tr>
      <w:tr w:rsidR="002D0F8E" w:rsidRPr="00313183" w:rsidTr="00B2301A">
        <w:trPr>
          <w:trHeight w:hRule="exact" w:val="259"/>
        </w:trPr>
        <w:tc>
          <w:tcPr>
            <w:tcW w:w="4427" w:type="dxa"/>
            <w:shd w:val="clear" w:color="auto" w:fill="auto"/>
            <w:noWrap/>
            <w:hideMark/>
          </w:tcPr>
          <w:p w:rsidR="002D0F8E" w:rsidRPr="00940301" w:rsidRDefault="002D0F8E" w:rsidP="002D0F8E">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Demographic characteristics</w:t>
            </w:r>
            <w:r>
              <w:rPr>
                <w:rFonts w:ascii="OTNEJMScalaSansLF" w:hAnsi="OTNEJMScalaSansLF" w:cs="OTNEJMScalaSansLF"/>
                <w:sz w:val="16"/>
                <w:szCs w:val="16"/>
                <w:lang w:eastAsia="en-US"/>
              </w:rPr>
              <w:t xml:space="preserve">: </w:t>
            </w:r>
            <w:r w:rsidRPr="00940301">
              <w:rPr>
                <w:rFonts w:ascii="OTNEJMScalaSansLF" w:hAnsi="OTNEJMScalaSansLF" w:cs="OTNEJMScalaSansLF"/>
                <w:sz w:val="16"/>
                <w:szCs w:val="16"/>
                <w:lang w:eastAsia="en-US"/>
              </w:rPr>
              <w:t>Female sex (%)</w:t>
            </w:r>
          </w:p>
        </w:tc>
        <w:tc>
          <w:tcPr>
            <w:tcW w:w="5220" w:type="dxa"/>
            <w:shd w:val="clear" w:color="auto" w:fill="auto"/>
            <w:noWrap/>
            <w:vAlign w:val="center"/>
          </w:tcPr>
          <w:p w:rsidR="002D0F8E" w:rsidRPr="00313183" w:rsidRDefault="00CC206A" w:rsidP="002D0F8E">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Female</w:t>
            </w:r>
          </w:p>
        </w:tc>
      </w:tr>
      <w:tr w:rsidR="002D0F8E" w:rsidRPr="00313183" w:rsidTr="00B2301A">
        <w:trPr>
          <w:trHeight w:hRule="exact" w:val="253"/>
        </w:trPr>
        <w:tc>
          <w:tcPr>
            <w:tcW w:w="4427" w:type="dxa"/>
            <w:shd w:val="clear" w:color="auto" w:fill="auto"/>
            <w:noWrap/>
            <w:hideMark/>
          </w:tcPr>
          <w:p w:rsidR="002D0F8E" w:rsidRPr="00940301" w:rsidRDefault="002D0F8E" w:rsidP="002D0F8E">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Duration of diabetes (yr)</w:t>
            </w:r>
          </w:p>
        </w:tc>
        <w:tc>
          <w:tcPr>
            <w:tcW w:w="5220" w:type="dxa"/>
            <w:shd w:val="clear" w:color="auto" w:fill="auto"/>
            <w:noWrap/>
            <w:vAlign w:val="center"/>
          </w:tcPr>
          <w:p w:rsidR="002D0F8E" w:rsidRPr="00313183" w:rsidRDefault="00CC206A" w:rsidP="002D0F8E">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DURYR0, DURYR99 ATT_DUR</w:t>
            </w:r>
          </w:p>
        </w:tc>
      </w:tr>
      <w:tr w:rsidR="002D0F8E" w:rsidRPr="00313183" w:rsidTr="00B2301A">
        <w:trPr>
          <w:trHeight w:hRule="exact" w:val="259"/>
        </w:trPr>
        <w:tc>
          <w:tcPr>
            <w:tcW w:w="4427" w:type="dxa"/>
            <w:shd w:val="clear" w:color="auto" w:fill="auto"/>
            <w:noWrap/>
            <w:hideMark/>
          </w:tcPr>
          <w:p w:rsidR="002D0F8E" w:rsidRPr="00940301" w:rsidRDefault="002D0F8E" w:rsidP="002D0F8E">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DCCT primary cohort (%)‡</w:t>
            </w:r>
          </w:p>
        </w:tc>
        <w:tc>
          <w:tcPr>
            <w:tcW w:w="5220" w:type="dxa"/>
            <w:shd w:val="clear" w:color="auto" w:fill="auto"/>
            <w:noWrap/>
            <w:vAlign w:val="center"/>
          </w:tcPr>
          <w:p w:rsidR="002D0F8E" w:rsidRPr="00313183" w:rsidRDefault="00CC206A" w:rsidP="002D0F8E">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PRIMARY</w:t>
            </w:r>
          </w:p>
        </w:tc>
      </w:tr>
      <w:tr w:rsidR="002D0F8E" w:rsidRPr="00313183" w:rsidTr="00B2301A">
        <w:trPr>
          <w:trHeight w:hRule="exact" w:val="259"/>
        </w:trPr>
        <w:tc>
          <w:tcPr>
            <w:tcW w:w="4427" w:type="dxa"/>
            <w:shd w:val="clear" w:color="auto" w:fill="auto"/>
            <w:noWrap/>
            <w:hideMark/>
          </w:tcPr>
          <w:p w:rsidR="002D0F8E" w:rsidRPr="00940301" w:rsidRDefault="002D0F8E" w:rsidP="002D0F8E">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Hypertension (%)§</w:t>
            </w:r>
          </w:p>
        </w:tc>
        <w:tc>
          <w:tcPr>
            <w:tcW w:w="5220" w:type="dxa"/>
            <w:shd w:val="clear" w:color="auto" w:fill="auto"/>
            <w:noWrap/>
            <w:vAlign w:val="center"/>
          </w:tcPr>
          <w:p w:rsidR="002D0F8E" w:rsidRPr="00313183" w:rsidRDefault="00CC206A" w:rsidP="002D0F8E">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HT00, HT99, HT</w:t>
            </w:r>
          </w:p>
        </w:tc>
      </w:tr>
      <w:tr w:rsidR="002D0F8E" w:rsidRPr="00313183" w:rsidTr="00B2301A">
        <w:trPr>
          <w:trHeight w:hRule="exact" w:val="259"/>
        </w:trPr>
        <w:tc>
          <w:tcPr>
            <w:tcW w:w="4427" w:type="dxa"/>
            <w:shd w:val="clear" w:color="auto" w:fill="auto"/>
            <w:noWrap/>
            <w:hideMark/>
          </w:tcPr>
          <w:p w:rsidR="002D0F8E" w:rsidRPr="00940301" w:rsidRDefault="002D0F8E" w:rsidP="002D0F8E">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Hyperlipidemia (%)¶</w:t>
            </w:r>
          </w:p>
        </w:tc>
        <w:tc>
          <w:tcPr>
            <w:tcW w:w="5220" w:type="dxa"/>
            <w:shd w:val="clear" w:color="auto" w:fill="auto"/>
            <w:noWrap/>
            <w:vAlign w:val="center"/>
          </w:tcPr>
          <w:p w:rsidR="002D0F8E" w:rsidRPr="00313183" w:rsidRDefault="00CC206A" w:rsidP="002D0F8E">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HLIP00, HLIP99, HLIP</w:t>
            </w:r>
          </w:p>
        </w:tc>
      </w:tr>
      <w:tr w:rsidR="002D0F8E" w:rsidRPr="00313183" w:rsidTr="00B2301A">
        <w:trPr>
          <w:trHeight w:hRule="exact" w:val="259"/>
        </w:trPr>
        <w:tc>
          <w:tcPr>
            <w:tcW w:w="4427" w:type="dxa"/>
            <w:shd w:val="clear" w:color="auto" w:fill="auto"/>
            <w:noWrap/>
            <w:hideMark/>
          </w:tcPr>
          <w:p w:rsidR="002D0F8E" w:rsidRPr="00940301" w:rsidRDefault="002D0F8E" w:rsidP="002D0F8E">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Current smoking (%)</w:t>
            </w:r>
          </w:p>
        </w:tc>
        <w:tc>
          <w:tcPr>
            <w:tcW w:w="5220" w:type="dxa"/>
            <w:shd w:val="clear" w:color="auto" w:fill="auto"/>
            <w:noWrap/>
            <w:vAlign w:val="center"/>
          </w:tcPr>
          <w:p w:rsidR="002D0F8E" w:rsidRPr="00313183" w:rsidRDefault="00CC206A" w:rsidP="002D0F8E">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SMOKE00, SMOKE99, SMOKE</w:t>
            </w:r>
          </w:p>
        </w:tc>
      </w:tr>
      <w:tr w:rsidR="002D0F8E" w:rsidRPr="00313183" w:rsidTr="00B2301A">
        <w:trPr>
          <w:trHeight w:hRule="exact" w:val="259"/>
        </w:trPr>
        <w:tc>
          <w:tcPr>
            <w:tcW w:w="4427" w:type="dxa"/>
            <w:shd w:val="clear" w:color="auto" w:fill="auto"/>
            <w:noWrap/>
            <w:hideMark/>
          </w:tcPr>
          <w:p w:rsidR="002D0F8E" w:rsidRPr="00940301" w:rsidRDefault="002D0F8E" w:rsidP="002D0F8E">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Current alcohol use (%)</w:t>
            </w:r>
          </w:p>
        </w:tc>
        <w:tc>
          <w:tcPr>
            <w:tcW w:w="5220" w:type="dxa"/>
            <w:shd w:val="clear" w:color="auto" w:fill="auto"/>
            <w:noWrap/>
            <w:vAlign w:val="center"/>
          </w:tcPr>
          <w:p w:rsidR="002D0F8E" w:rsidRPr="00313183" w:rsidRDefault="00CC206A" w:rsidP="002D0F8E">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DRINK00, DRINK99, DRINK</w:t>
            </w:r>
          </w:p>
        </w:tc>
      </w:tr>
      <w:tr w:rsidR="002D0F8E" w:rsidRPr="00313183" w:rsidTr="00B2301A">
        <w:trPr>
          <w:trHeight w:hRule="exact" w:val="433"/>
        </w:trPr>
        <w:tc>
          <w:tcPr>
            <w:tcW w:w="4427" w:type="dxa"/>
            <w:shd w:val="clear" w:color="auto" w:fill="auto"/>
            <w:noWrap/>
            <w:hideMark/>
          </w:tcPr>
          <w:p w:rsidR="002D0F8E" w:rsidRPr="00940301" w:rsidRDefault="002D0F8E" w:rsidP="00B2301A">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Insulin pump or ≥3 daily insulin</w:t>
            </w:r>
            <w:r w:rsidR="00B2301A">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injections</w:t>
            </w:r>
          </w:p>
        </w:tc>
        <w:tc>
          <w:tcPr>
            <w:tcW w:w="5220" w:type="dxa"/>
            <w:shd w:val="clear" w:color="auto" w:fill="auto"/>
            <w:noWrap/>
            <w:vAlign w:val="center"/>
          </w:tcPr>
          <w:p w:rsidR="002D0F8E" w:rsidRPr="00313183" w:rsidRDefault="00CC206A" w:rsidP="002D0F8E">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MDI</w:t>
            </w:r>
          </w:p>
        </w:tc>
      </w:tr>
      <w:tr w:rsidR="002D0F8E" w:rsidRPr="00313183" w:rsidTr="00B2301A">
        <w:trPr>
          <w:trHeight w:hRule="exact" w:val="259"/>
        </w:trPr>
        <w:tc>
          <w:tcPr>
            <w:tcW w:w="4427" w:type="dxa"/>
            <w:shd w:val="clear" w:color="auto" w:fill="auto"/>
            <w:noWrap/>
            <w:hideMark/>
          </w:tcPr>
          <w:p w:rsidR="002D0F8E" w:rsidRPr="00940301" w:rsidRDefault="002D0F8E" w:rsidP="002D0F8E">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Glucose monitoring ≥4 times/day</w:t>
            </w:r>
          </w:p>
        </w:tc>
        <w:tc>
          <w:tcPr>
            <w:tcW w:w="5220" w:type="dxa"/>
            <w:shd w:val="clear" w:color="auto" w:fill="auto"/>
            <w:noWrap/>
            <w:vAlign w:val="center"/>
          </w:tcPr>
          <w:p w:rsidR="002D0F8E" w:rsidRPr="00313183" w:rsidRDefault="00CC206A" w:rsidP="002D0F8E">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GLUC4</w:t>
            </w:r>
          </w:p>
        </w:tc>
      </w:tr>
      <w:tr w:rsidR="002D0F8E" w:rsidRPr="00313183" w:rsidTr="00B2301A">
        <w:trPr>
          <w:trHeight w:hRule="exact" w:val="259"/>
        </w:trPr>
        <w:tc>
          <w:tcPr>
            <w:tcW w:w="4427" w:type="dxa"/>
            <w:shd w:val="clear" w:color="auto" w:fill="auto"/>
            <w:noWrap/>
            <w:hideMark/>
          </w:tcPr>
          <w:p w:rsidR="002D0F8E" w:rsidRPr="00940301" w:rsidRDefault="002D0F8E" w:rsidP="002D0F8E">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Any</w:t>
            </w:r>
          </w:p>
        </w:tc>
        <w:tc>
          <w:tcPr>
            <w:tcW w:w="5220" w:type="dxa"/>
            <w:shd w:val="clear" w:color="auto" w:fill="auto"/>
            <w:noWrap/>
            <w:vAlign w:val="center"/>
          </w:tcPr>
          <w:p w:rsidR="002D0F8E" w:rsidRPr="00313183" w:rsidRDefault="00B242BC" w:rsidP="002D0F8E">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ANTIHYP</w:t>
            </w:r>
          </w:p>
        </w:tc>
      </w:tr>
      <w:tr w:rsidR="002D0F8E" w:rsidRPr="00313183" w:rsidTr="00B2301A">
        <w:trPr>
          <w:trHeight w:hRule="exact" w:val="259"/>
        </w:trPr>
        <w:tc>
          <w:tcPr>
            <w:tcW w:w="4427" w:type="dxa"/>
            <w:shd w:val="clear" w:color="auto" w:fill="auto"/>
            <w:noWrap/>
            <w:hideMark/>
          </w:tcPr>
          <w:p w:rsidR="002D0F8E" w:rsidRPr="00940301" w:rsidRDefault="002D0F8E" w:rsidP="002D0F8E">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ACE inhibitor or ARB</w:t>
            </w:r>
          </w:p>
        </w:tc>
        <w:tc>
          <w:tcPr>
            <w:tcW w:w="5220" w:type="dxa"/>
            <w:shd w:val="clear" w:color="auto" w:fill="auto"/>
            <w:noWrap/>
            <w:vAlign w:val="center"/>
          </w:tcPr>
          <w:p w:rsidR="002D0F8E" w:rsidRPr="00313183" w:rsidRDefault="00B242BC" w:rsidP="002D0F8E">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ACEARB</w:t>
            </w:r>
          </w:p>
        </w:tc>
      </w:tr>
      <w:tr w:rsidR="002D0F8E" w:rsidRPr="00313183" w:rsidTr="00B2301A">
        <w:trPr>
          <w:trHeight w:hRule="exact" w:val="259"/>
        </w:trPr>
        <w:tc>
          <w:tcPr>
            <w:tcW w:w="4427" w:type="dxa"/>
            <w:shd w:val="clear" w:color="auto" w:fill="auto"/>
            <w:noWrap/>
            <w:hideMark/>
          </w:tcPr>
          <w:p w:rsidR="002D0F8E" w:rsidRPr="00940301" w:rsidRDefault="002D0F8E" w:rsidP="002D0F8E">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Body-mass index††</w:t>
            </w:r>
          </w:p>
        </w:tc>
        <w:tc>
          <w:tcPr>
            <w:tcW w:w="5220" w:type="dxa"/>
            <w:shd w:val="clear" w:color="auto" w:fill="auto"/>
            <w:noWrap/>
            <w:vAlign w:val="center"/>
          </w:tcPr>
          <w:p w:rsidR="002D0F8E" w:rsidRPr="00313183" w:rsidRDefault="00B242BC" w:rsidP="002D0F8E">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BMI00, BMI99, BMI</w:t>
            </w:r>
          </w:p>
        </w:tc>
      </w:tr>
      <w:tr w:rsidR="002D0F8E" w:rsidRPr="00313183" w:rsidTr="00B2301A">
        <w:trPr>
          <w:trHeight w:hRule="exact" w:val="259"/>
        </w:trPr>
        <w:tc>
          <w:tcPr>
            <w:tcW w:w="4427" w:type="dxa"/>
            <w:shd w:val="clear" w:color="auto" w:fill="auto"/>
            <w:noWrap/>
            <w:hideMark/>
          </w:tcPr>
          <w:p w:rsidR="002D0F8E" w:rsidRPr="00940301" w:rsidRDefault="002D0F8E" w:rsidP="002D0F8E">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Systolic</w:t>
            </w:r>
          </w:p>
        </w:tc>
        <w:tc>
          <w:tcPr>
            <w:tcW w:w="5220" w:type="dxa"/>
            <w:shd w:val="clear" w:color="auto" w:fill="auto"/>
            <w:noWrap/>
            <w:vAlign w:val="bottom"/>
          </w:tcPr>
          <w:p w:rsidR="002D0F8E" w:rsidRPr="00313183" w:rsidRDefault="00A67174" w:rsidP="002D0F8E">
            <w:pPr>
              <w:rPr>
                <w:color w:val="000000"/>
                <w:sz w:val="18"/>
                <w:szCs w:val="18"/>
              </w:rPr>
            </w:pPr>
            <w:r>
              <w:rPr>
                <w:rFonts w:asciiTheme="minorHAnsi" w:hAnsiTheme="minorHAnsi" w:cs="OTNEJMScalaSansLF"/>
                <w:sz w:val="18"/>
                <w:szCs w:val="18"/>
              </w:rPr>
              <w:t>SBP00, SBP99, SBP</w:t>
            </w:r>
          </w:p>
        </w:tc>
      </w:tr>
      <w:tr w:rsidR="002D0F8E" w:rsidRPr="00313183" w:rsidTr="00B2301A">
        <w:trPr>
          <w:trHeight w:hRule="exact" w:val="259"/>
        </w:trPr>
        <w:tc>
          <w:tcPr>
            <w:tcW w:w="4427" w:type="dxa"/>
            <w:shd w:val="clear" w:color="auto" w:fill="auto"/>
            <w:noWrap/>
            <w:hideMark/>
          </w:tcPr>
          <w:p w:rsidR="002D0F8E" w:rsidRPr="00940301" w:rsidRDefault="002D0F8E" w:rsidP="002D0F8E">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Diastolic</w:t>
            </w:r>
          </w:p>
        </w:tc>
        <w:tc>
          <w:tcPr>
            <w:tcW w:w="5220" w:type="dxa"/>
            <w:shd w:val="clear" w:color="auto" w:fill="auto"/>
            <w:noWrap/>
            <w:vAlign w:val="bottom"/>
          </w:tcPr>
          <w:p w:rsidR="002D0F8E" w:rsidRPr="00313183" w:rsidRDefault="00A67174" w:rsidP="00A67174">
            <w:pPr>
              <w:rPr>
                <w:color w:val="000000"/>
                <w:sz w:val="18"/>
                <w:szCs w:val="18"/>
              </w:rPr>
            </w:pPr>
            <w:r>
              <w:rPr>
                <w:rFonts w:asciiTheme="minorHAnsi" w:hAnsiTheme="minorHAnsi" w:cs="OTNEJMScalaSansLF"/>
                <w:sz w:val="18"/>
                <w:szCs w:val="18"/>
              </w:rPr>
              <w:t>DBP00, DBP99, DBP</w:t>
            </w:r>
          </w:p>
        </w:tc>
      </w:tr>
      <w:tr w:rsidR="002D0F8E" w:rsidRPr="00313183" w:rsidTr="00A67174">
        <w:trPr>
          <w:trHeight w:hRule="exact" w:val="505"/>
        </w:trPr>
        <w:tc>
          <w:tcPr>
            <w:tcW w:w="4427" w:type="dxa"/>
            <w:shd w:val="clear" w:color="auto" w:fill="auto"/>
            <w:noWrap/>
            <w:hideMark/>
          </w:tcPr>
          <w:p w:rsidR="002D0F8E" w:rsidRDefault="002D0F8E" w:rsidP="002D0F8E">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Mean arterial pressure (mm Hg)</w:t>
            </w:r>
          </w:p>
        </w:tc>
        <w:tc>
          <w:tcPr>
            <w:tcW w:w="5220" w:type="dxa"/>
            <w:shd w:val="clear" w:color="auto" w:fill="auto"/>
            <w:noWrap/>
            <w:vAlign w:val="bottom"/>
          </w:tcPr>
          <w:p w:rsidR="002D0F8E" w:rsidRPr="00313183" w:rsidRDefault="00A67174" w:rsidP="00A67174">
            <w:pPr>
              <w:rPr>
                <w:color w:val="000000"/>
                <w:sz w:val="18"/>
                <w:szCs w:val="18"/>
              </w:rPr>
            </w:pPr>
            <w:r>
              <w:rPr>
                <w:rFonts w:asciiTheme="minorHAnsi" w:hAnsiTheme="minorHAnsi" w:cs="OTNEJMScalaSansLF"/>
                <w:sz w:val="18"/>
                <w:szCs w:val="18"/>
              </w:rPr>
              <w:t>MBP00, MBP99, MBP</w:t>
            </w:r>
          </w:p>
        </w:tc>
      </w:tr>
      <w:tr w:rsidR="002D0F8E" w:rsidRPr="00313183" w:rsidTr="002D0F8E">
        <w:trPr>
          <w:trHeight w:hRule="exact" w:val="259"/>
        </w:trPr>
        <w:tc>
          <w:tcPr>
            <w:tcW w:w="4427" w:type="dxa"/>
            <w:shd w:val="clear" w:color="auto" w:fill="auto"/>
            <w:noWrap/>
          </w:tcPr>
          <w:p w:rsidR="002D0F8E" w:rsidRPr="003826A6" w:rsidRDefault="002D0F8E" w:rsidP="002D0F8E">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Glycated hemoglobin (%)‡‡</w:t>
            </w:r>
          </w:p>
        </w:tc>
        <w:tc>
          <w:tcPr>
            <w:tcW w:w="5220" w:type="dxa"/>
            <w:shd w:val="clear" w:color="auto" w:fill="auto"/>
            <w:noWrap/>
            <w:vAlign w:val="bottom"/>
          </w:tcPr>
          <w:p w:rsidR="002D0F8E" w:rsidRPr="00313183" w:rsidRDefault="00A67174" w:rsidP="002D0F8E">
            <w:pPr>
              <w:rPr>
                <w:color w:val="000000"/>
                <w:sz w:val="18"/>
                <w:szCs w:val="18"/>
              </w:rPr>
            </w:pPr>
            <w:r w:rsidRPr="00A67174">
              <w:rPr>
                <w:color w:val="000000"/>
                <w:sz w:val="18"/>
                <w:szCs w:val="18"/>
              </w:rPr>
              <w:t>HBAEL</w:t>
            </w:r>
            <w:r>
              <w:rPr>
                <w:color w:val="000000"/>
                <w:sz w:val="18"/>
                <w:szCs w:val="18"/>
              </w:rPr>
              <w:t>, DTMEANHB, EDIC_HBA</w:t>
            </w:r>
          </w:p>
        </w:tc>
      </w:tr>
      <w:tr w:rsidR="002D0F8E" w:rsidRPr="00313183" w:rsidTr="002D0F8E">
        <w:trPr>
          <w:trHeight w:hRule="exact" w:val="259"/>
        </w:trPr>
        <w:tc>
          <w:tcPr>
            <w:tcW w:w="4427" w:type="dxa"/>
            <w:shd w:val="clear" w:color="auto" w:fill="auto"/>
            <w:noWrap/>
          </w:tcPr>
          <w:p w:rsidR="002D0F8E" w:rsidRPr="003826A6" w:rsidRDefault="002D0F8E" w:rsidP="002D0F8E">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Median (mg/24 hr)</w:t>
            </w:r>
          </w:p>
        </w:tc>
        <w:tc>
          <w:tcPr>
            <w:tcW w:w="5220" w:type="dxa"/>
            <w:shd w:val="clear" w:color="auto" w:fill="auto"/>
            <w:noWrap/>
            <w:vAlign w:val="bottom"/>
          </w:tcPr>
          <w:p w:rsidR="002D0F8E" w:rsidRPr="00313183" w:rsidRDefault="00A67174" w:rsidP="002D0F8E">
            <w:pPr>
              <w:rPr>
                <w:color w:val="000000"/>
                <w:sz w:val="18"/>
                <w:szCs w:val="18"/>
              </w:rPr>
            </w:pPr>
            <w:r w:rsidRPr="00A67174">
              <w:rPr>
                <w:color w:val="000000"/>
                <w:sz w:val="18"/>
                <w:szCs w:val="18"/>
              </w:rPr>
              <w:t>AER</w:t>
            </w:r>
          </w:p>
        </w:tc>
      </w:tr>
      <w:tr w:rsidR="002D0F8E" w:rsidRPr="00313183" w:rsidTr="002D0F8E">
        <w:trPr>
          <w:trHeight w:hRule="exact" w:val="259"/>
        </w:trPr>
        <w:tc>
          <w:tcPr>
            <w:tcW w:w="4427" w:type="dxa"/>
            <w:shd w:val="clear" w:color="auto" w:fill="auto"/>
            <w:noWrap/>
          </w:tcPr>
          <w:p w:rsidR="002D0F8E" w:rsidRPr="003826A6" w:rsidRDefault="002D0F8E" w:rsidP="002D0F8E">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Interquartile range (mg/24 hr)</w:t>
            </w:r>
          </w:p>
        </w:tc>
        <w:tc>
          <w:tcPr>
            <w:tcW w:w="5220" w:type="dxa"/>
            <w:shd w:val="clear" w:color="auto" w:fill="auto"/>
            <w:noWrap/>
            <w:vAlign w:val="bottom"/>
          </w:tcPr>
          <w:p w:rsidR="002D0F8E" w:rsidRPr="00313183" w:rsidRDefault="00A67174" w:rsidP="002D0F8E">
            <w:pPr>
              <w:rPr>
                <w:color w:val="000000"/>
                <w:sz w:val="18"/>
                <w:szCs w:val="18"/>
              </w:rPr>
            </w:pPr>
            <w:r w:rsidRPr="00A67174">
              <w:rPr>
                <w:color w:val="000000"/>
                <w:sz w:val="18"/>
                <w:szCs w:val="18"/>
              </w:rPr>
              <w:t>AER</w:t>
            </w:r>
          </w:p>
        </w:tc>
      </w:tr>
      <w:tr w:rsidR="002D0F8E" w:rsidRPr="00313183" w:rsidTr="002D0F8E">
        <w:trPr>
          <w:trHeight w:hRule="exact" w:val="259"/>
        </w:trPr>
        <w:tc>
          <w:tcPr>
            <w:tcW w:w="4427" w:type="dxa"/>
            <w:shd w:val="clear" w:color="auto" w:fill="auto"/>
            <w:noWrap/>
          </w:tcPr>
          <w:p w:rsidR="002D0F8E" w:rsidRPr="003826A6" w:rsidRDefault="002D0F8E" w:rsidP="002D0F8E">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≥30 mg/24 hr (%)</w:t>
            </w:r>
          </w:p>
        </w:tc>
        <w:tc>
          <w:tcPr>
            <w:tcW w:w="5220" w:type="dxa"/>
            <w:shd w:val="clear" w:color="auto" w:fill="auto"/>
            <w:noWrap/>
            <w:vAlign w:val="bottom"/>
          </w:tcPr>
          <w:p w:rsidR="002D0F8E" w:rsidRPr="00313183" w:rsidRDefault="00A67174" w:rsidP="002D0F8E">
            <w:pPr>
              <w:rPr>
                <w:color w:val="000000"/>
                <w:sz w:val="18"/>
                <w:szCs w:val="18"/>
              </w:rPr>
            </w:pPr>
            <w:r w:rsidRPr="00A67174">
              <w:rPr>
                <w:color w:val="000000"/>
                <w:sz w:val="18"/>
                <w:szCs w:val="18"/>
              </w:rPr>
              <w:t>AER</w:t>
            </w:r>
            <w:r>
              <w:rPr>
                <w:color w:val="000000"/>
                <w:sz w:val="18"/>
                <w:szCs w:val="18"/>
              </w:rPr>
              <w:t>30</w:t>
            </w:r>
          </w:p>
        </w:tc>
      </w:tr>
      <w:tr w:rsidR="002D0F8E" w:rsidRPr="00313183" w:rsidTr="002D0F8E">
        <w:trPr>
          <w:trHeight w:hRule="exact" w:val="259"/>
        </w:trPr>
        <w:tc>
          <w:tcPr>
            <w:tcW w:w="4427" w:type="dxa"/>
            <w:shd w:val="clear" w:color="auto" w:fill="auto"/>
            <w:noWrap/>
          </w:tcPr>
          <w:p w:rsidR="002D0F8E" w:rsidRPr="003826A6" w:rsidRDefault="002D0F8E" w:rsidP="002D0F8E">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≥300 mg/24 hr (%)</w:t>
            </w:r>
          </w:p>
        </w:tc>
        <w:tc>
          <w:tcPr>
            <w:tcW w:w="5220" w:type="dxa"/>
            <w:shd w:val="clear" w:color="auto" w:fill="auto"/>
            <w:noWrap/>
            <w:vAlign w:val="bottom"/>
          </w:tcPr>
          <w:p w:rsidR="002D0F8E" w:rsidRPr="00313183" w:rsidRDefault="00A67174" w:rsidP="002D0F8E">
            <w:pPr>
              <w:rPr>
                <w:color w:val="000000"/>
                <w:sz w:val="18"/>
                <w:szCs w:val="18"/>
              </w:rPr>
            </w:pPr>
            <w:r w:rsidRPr="00A67174">
              <w:rPr>
                <w:color w:val="000000"/>
                <w:sz w:val="18"/>
                <w:szCs w:val="18"/>
              </w:rPr>
              <w:t>AER</w:t>
            </w:r>
            <w:r>
              <w:rPr>
                <w:color w:val="000000"/>
                <w:sz w:val="18"/>
                <w:szCs w:val="18"/>
              </w:rPr>
              <w:t>300</w:t>
            </w:r>
          </w:p>
        </w:tc>
      </w:tr>
      <w:tr w:rsidR="002D0F8E" w:rsidRPr="00313183" w:rsidTr="002D0F8E">
        <w:trPr>
          <w:trHeight w:hRule="exact" w:val="259"/>
        </w:trPr>
        <w:tc>
          <w:tcPr>
            <w:tcW w:w="4427" w:type="dxa"/>
            <w:shd w:val="clear" w:color="auto" w:fill="auto"/>
            <w:noWrap/>
          </w:tcPr>
          <w:p w:rsidR="002D0F8E" w:rsidRPr="003826A6" w:rsidRDefault="002D0F8E" w:rsidP="002D0F8E">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Serum creatinine (mg/dl)</w:t>
            </w:r>
          </w:p>
        </w:tc>
        <w:tc>
          <w:tcPr>
            <w:tcW w:w="5220" w:type="dxa"/>
            <w:shd w:val="clear" w:color="auto" w:fill="auto"/>
            <w:noWrap/>
            <w:vAlign w:val="bottom"/>
          </w:tcPr>
          <w:p w:rsidR="002D0F8E" w:rsidRPr="00313183" w:rsidRDefault="00A67174" w:rsidP="002D0F8E">
            <w:pPr>
              <w:rPr>
                <w:color w:val="000000"/>
                <w:sz w:val="18"/>
                <w:szCs w:val="18"/>
              </w:rPr>
            </w:pPr>
            <w:r w:rsidRPr="00A67174">
              <w:rPr>
                <w:color w:val="000000"/>
                <w:sz w:val="18"/>
                <w:szCs w:val="18"/>
              </w:rPr>
              <w:t>eSCR</w:t>
            </w:r>
          </w:p>
        </w:tc>
      </w:tr>
      <w:tr w:rsidR="002D0F8E" w:rsidRPr="00313183" w:rsidTr="002D0F8E">
        <w:trPr>
          <w:trHeight w:hRule="exact" w:val="259"/>
        </w:trPr>
        <w:tc>
          <w:tcPr>
            <w:tcW w:w="4427" w:type="dxa"/>
            <w:shd w:val="clear" w:color="auto" w:fill="auto"/>
            <w:noWrap/>
          </w:tcPr>
          <w:p w:rsidR="002D0F8E" w:rsidRPr="003826A6" w:rsidRDefault="002D0F8E" w:rsidP="002D0F8E">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Total cholesterol</w:t>
            </w:r>
          </w:p>
        </w:tc>
        <w:tc>
          <w:tcPr>
            <w:tcW w:w="5220" w:type="dxa"/>
            <w:shd w:val="clear" w:color="auto" w:fill="auto"/>
            <w:noWrap/>
            <w:vAlign w:val="bottom"/>
          </w:tcPr>
          <w:p w:rsidR="002D0F8E" w:rsidRPr="00313183" w:rsidRDefault="00A67174" w:rsidP="002D0F8E">
            <w:pPr>
              <w:rPr>
                <w:color w:val="000000"/>
                <w:sz w:val="18"/>
                <w:szCs w:val="18"/>
              </w:rPr>
            </w:pPr>
            <w:r w:rsidRPr="00A67174">
              <w:rPr>
                <w:color w:val="000000"/>
                <w:sz w:val="18"/>
                <w:szCs w:val="18"/>
              </w:rPr>
              <w:t>CHL00</w:t>
            </w:r>
            <w:r>
              <w:rPr>
                <w:color w:val="000000"/>
                <w:sz w:val="18"/>
                <w:szCs w:val="18"/>
              </w:rPr>
              <w:t>, CHL99, CHOL</w:t>
            </w:r>
          </w:p>
        </w:tc>
      </w:tr>
      <w:tr w:rsidR="002D0F8E" w:rsidRPr="00313183" w:rsidTr="002D0F8E">
        <w:trPr>
          <w:trHeight w:hRule="exact" w:val="259"/>
        </w:trPr>
        <w:tc>
          <w:tcPr>
            <w:tcW w:w="4427" w:type="dxa"/>
            <w:shd w:val="clear" w:color="auto" w:fill="auto"/>
            <w:noWrap/>
          </w:tcPr>
          <w:p w:rsidR="002D0F8E" w:rsidRPr="003826A6" w:rsidRDefault="002D0F8E" w:rsidP="002D0F8E">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HDL cholesterol</w:t>
            </w:r>
          </w:p>
        </w:tc>
        <w:tc>
          <w:tcPr>
            <w:tcW w:w="5220" w:type="dxa"/>
            <w:shd w:val="clear" w:color="auto" w:fill="auto"/>
            <w:noWrap/>
            <w:vAlign w:val="bottom"/>
          </w:tcPr>
          <w:p w:rsidR="002D0F8E" w:rsidRPr="00313183" w:rsidRDefault="00A67174" w:rsidP="002D0F8E">
            <w:pPr>
              <w:rPr>
                <w:color w:val="000000"/>
                <w:sz w:val="18"/>
                <w:szCs w:val="18"/>
              </w:rPr>
            </w:pPr>
            <w:r w:rsidRPr="00A67174">
              <w:rPr>
                <w:color w:val="000000"/>
                <w:sz w:val="18"/>
                <w:szCs w:val="18"/>
              </w:rPr>
              <w:t>HDL00</w:t>
            </w:r>
            <w:r>
              <w:rPr>
                <w:color w:val="000000"/>
                <w:sz w:val="18"/>
                <w:szCs w:val="18"/>
              </w:rPr>
              <w:t>, HDL99, HDL</w:t>
            </w:r>
          </w:p>
        </w:tc>
      </w:tr>
      <w:tr w:rsidR="002D0F8E" w:rsidRPr="00313183" w:rsidTr="002D0F8E">
        <w:trPr>
          <w:trHeight w:hRule="exact" w:val="259"/>
        </w:trPr>
        <w:tc>
          <w:tcPr>
            <w:tcW w:w="4427" w:type="dxa"/>
            <w:shd w:val="clear" w:color="auto" w:fill="auto"/>
            <w:noWrap/>
          </w:tcPr>
          <w:p w:rsidR="002D0F8E" w:rsidRPr="003826A6" w:rsidRDefault="002D0F8E" w:rsidP="002D0F8E">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LDL cholesterol</w:t>
            </w:r>
          </w:p>
        </w:tc>
        <w:tc>
          <w:tcPr>
            <w:tcW w:w="5220" w:type="dxa"/>
            <w:shd w:val="clear" w:color="auto" w:fill="auto"/>
            <w:noWrap/>
            <w:vAlign w:val="bottom"/>
          </w:tcPr>
          <w:p w:rsidR="002D0F8E" w:rsidRPr="00313183" w:rsidRDefault="00A67174" w:rsidP="002D0F8E">
            <w:pPr>
              <w:rPr>
                <w:color w:val="000000"/>
                <w:sz w:val="18"/>
                <w:szCs w:val="18"/>
              </w:rPr>
            </w:pPr>
            <w:r w:rsidRPr="00A67174">
              <w:rPr>
                <w:color w:val="000000"/>
                <w:sz w:val="18"/>
                <w:szCs w:val="18"/>
              </w:rPr>
              <w:t>LDL00</w:t>
            </w:r>
            <w:r>
              <w:rPr>
                <w:color w:val="000000"/>
                <w:sz w:val="18"/>
                <w:szCs w:val="18"/>
              </w:rPr>
              <w:t>, LDL99, LDL</w:t>
            </w:r>
          </w:p>
        </w:tc>
      </w:tr>
      <w:tr w:rsidR="002D0F8E" w:rsidRPr="00F75746" w:rsidTr="002D0F8E">
        <w:trPr>
          <w:trHeight w:hRule="exact" w:val="259"/>
        </w:trPr>
        <w:tc>
          <w:tcPr>
            <w:tcW w:w="4427" w:type="dxa"/>
            <w:shd w:val="clear" w:color="auto" w:fill="auto"/>
            <w:noWrap/>
          </w:tcPr>
          <w:p w:rsidR="002D0F8E" w:rsidRDefault="002D0F8E" w:rsidP="002D0F8E">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Triglycerides</w:t>
            </w:r>
          </w:p>
        </w:tc>
        <w:tc>
          <w:tcPr>
            <w:tcW w:w="5220" w:type="dxa"/>
            <w:shd w:val="clear" w:color="auto" w:fill="auto"/>
            <w:noWrap/>
            <w:vAlign w:val="center"/>
          </w:tcPr>
          <w:p w:rsidR="002D0F8E" w:rsidRPr="00F75746" w:rsidRDefault="00A67174" w:rsidP="002D0F8E">
            <w:pPr>
              <w:autoSpaceDE w:val="0"/>
              <w:autoSpaceDN w:val="0"/>
              <w:adjustRightInd w:val="0"/>
              <w:spacing w:after="0" w:line="240" w:lineRule="auto"/>
              <w:rPr>
                <w:rFonts w:asciiTheme="minorHAnsi" w:hAnsiTheme="minorHAnsi" w:cs="OTNEJMScalaSansLF"/>
                <w:sz w:val="18"/>
                <w:szCs w:val="18"/>
              </w:rPr>
            </w:pPr>
            <w:r w:rsidRPr="00A67174">
              <w:rPr>
                <w:rFonts w:asciiTheme="minorHAnsi" w:hAnsiTheme="minorHAnsi" w:cs="OTNEJMScalaSansLF"/>
                <w:sz w:val="18"/>
                <w:szCs w:val="18"/>
              </w:rPr>
              <w:t>TRG00</w:t>
            </w:r>
            <w:r>
              <w:rPr>
                <w:rFonts w:asciiTheme="minorHAnsi" w:hAnsiTheme="minorHAnsi" w:cs="OTNEJMScalaSansLF"/>
                <w:sz w:val="18"/>
                <w:szCs w:val="18"/>
              </w:rPr>
              <w:t>, TRG99, TRIG</w:t>
            </w:r>
          </w:p>
        </w:tc>
      </w:tr>
    </w:tbl>
    <w:p w:rsidR="002D0F8E" w:rsidRDefault="002D0F8E" w:rsidP="00CA7AF2">
      <w:pPr>
        <w:rPr>
          <w:b/>
          <w:bCs/>
        </w:rPr>
      </w:pPr>
    </w:p>
    <w:p w:rsidR="002D0F8E" w:rsidRDefault="002D0F8E">
      <w:pPr>
        <w:spacing w:after="0" w:line="240" w:lineRule="auto"/>
        <w:rPr>
          <w:b/>
          <w:bCs/>
        </w:rPr>
      </w:pPr>
      <w:r>
        <w:rPr>
          <w:b/>
          <w:bCs/>
        </w:rPr>
        <w:br w:type="page"/>
      </w:r>
    </w:p>
    <w:p w:rsidR="00CA7AF2" w:rsidRDefault="001A2C24" w:rsidP="00CA7AF2">
      <w:r>
        <w:rPr>
          <w:b/>
          <w:bCs/>
        </w:rPr>
        <w:lastRenderedPageBreak/>
        <w:t xml:space="preserve"> </w:t>
      </w:r>
      <w:r w:rsidR="00CA7AF2">
        <w:rPr>
          <w:b/>
          <w:bCs/>
        </w:rPr>
        <w:t xml:space="preserve">Table B: </w:t>
      </w:r>
      <w:r w:rsidR="00CA7AF2">
        <w:t>Comparison of values computed in integrity check to reference article Table 1 values</w:t>
      </w:r>
    </w:p>
    <w:tbl>
      <w:tblPr>
        <w:tblW w:w="94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2250"/>
        <w:gridCol w:w="1350"/>
        <w:gridCol w:w="1458"/>
      </w:tblGrid>
      <w:tr w:rsidR="00111201" w:rsidRPr="00AB4FD9" w:rsidTr="00BB11DD">
        <w:trPr>
          <w:trHeight w:hRule="exact" w:val="1207"/>
        </w:trPr>
        <w:tc>
          <w:tcPr>
            <w:tcW w:w="4427" w:type="dxa"/>
            <w:shd w:val="clear" w:color="auto" w:fill="auto"/>
            <w:noWrap/>
            <w:vAlign w:val="center"/>
            <w:hideMark/>
          </w:tcPr>
          <w:p w:rsidR="00E93B1C" w:rsidRPr="00AB4FD9" w:rsidRDefault="00E93B1C" w:rsidP="00174118">
            <w:pPr>
              <w:spacing w:after="0" w:line="240" w:lineRule="auto"/>
              <w:rPr>
                <w:rFonts w:asciiTheme="minorHAnsi" w:eastAsia="Times New Roman" w:hAnsiTheme="minorHAnsi"/>
                <w:color w:val="000000"/>
                <w:sz w:val="18"/>
                <w:szCs w:val="18"/>
                <w:lang w:eastAsia="en-US"/>
              </w:rPr>
            </w:pPr>
            <w:r w:rsidRPr="00AB4FD9">
              <w:rPr>
                <w:rFonts w:asciiTheme="minorHAnsi" w:eastAsia="Times New Roman" w:hAnsiTheme="minorHAnsi"/>
                <w:color w:val="000000"/>
                <w:sz w:val="18"/>
                <w:szCs w:val="18"/>
                <w:lang w:eastAsia="en-US"/>
              </w:rPr>
              <w:t>Characteristic</w:t>
            </w:r>
          </w:p>
        </w:tc>
        <w:tc>
          <w:tcPr>
            <w:tcW w:w="2250" w:type="dxa"/>
            <w:shd w:val="clear" w:color="auto" w:fill="auto"/>
            <w:noWrap/>
            <w:vAlign w:val="center"/>
            <w:hideMark/>
          </w:tcPr>
          <w:p w:rsidR="00BB11DD" w:rsidRPr="00BB11DD" w:rsidRDefault="00BB11DD" w:rsidP="00BB11DD">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DCCT at Baseline</w:t>
            </w:r>
            <w:r>
              <w:rPr>
                <w:rFonts w:asciiTheme="minorHAnsi" w:eastAsia="Times New Roman" w:hAnsiTheme="minorHAnsi"/>
                <w:color w:val="000000"/>
                <w:sz w:val="18"/>
                <w:szCs w:val="18"/>
                <w:lang w:eastAsia="en-US"/>
              </w:rPr>
              <w:t xml:space="preserve"> </w:t>
            </w:r>
            <w:r w:rsidRPr="00BB11DD">
              <w:rPr>
                <w:rFonts w:asciiTheme="minorHAnsi" w:eastAsia="Times New Roman" w:hAnsiTheme="minorHAnsi"/>
                <w:color w:val="000000"/>
                <w:sz w:val="18"/>
                <w:szCs w:val="18"/>
                <w:lang w:eastAsia="en-US"/>
              </w:rPr>
              <w:t>Intensive</w:t>
            </w:r>
          </w:p>
          <w:p w:rsidR="00E93B1C" w:rsidRPr="00AB4FD9" w:rsidRDefault="00BB11DD" w:rsidP="00BB11DD">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(Manuscript N = 711</w:t>
            </w:r>
          </w:p>
        </w:tc>
        <w:tc>
          <w:tcPr>
            <w:tcW w:w="1350" w:type="dxa"/>
            <w:shd w:val="clear" w:color="auto" w:fill="auto"/>
            <w:noWrap/>
            <w:vAlign w:val="center"/>
            <w:hideMark/>
          </w:tcPr>
          <w:p w:rsidR="00BB11DD" w:rsidRPr="00BB11DD" w:rsidRDefault="00BB11DD" w:rsidP="00BB11DD">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DCCT at Baseline</w:t>
            </w:r>
            <w:r>
              <w:rPr>
                <w:rFonts w:asciiTheme="minorHAnsi" w:eastAsia="Times New Roman" w:hAnsiTheme="minorHAnsi"/>
                <w:color w:val="000000"/>
                <w:sz w:val="18"/>
                <w:szCs w:val="18"/>
                <w:lang w:eastAsia="en-US"/>
              </w:rPr>
              <w:t xml:space="preserve"> </w:t>
            </w:r>
            <w:r w:rsidRPr="00BB11DD">
              <w:rPr>
                <w:rFonts w:asciiTheme="minorHAnsi" w:eastAsia="Times New Roman" w:hAnsiTheme="minorHAnsi"/>
                <w:color w:val="000000"/>
                <w:sz w:val="18"/>
                <w:szCs w:val="18"/>
                <w:lang w:eastAsia="en-US"/>
              </w:rPr>
              <w:t>Intensive</w:t>
            </w:r>
          </w:p>
          <w:p w:rsidR="00E93B1C" w:rsidRPr="00AB4FD9" w:rsidRDefault="00BB11DD" w:rsidP="00BB11DD">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(DSIC N=</w:t>
            </w:r>
            <w:r w:rsidR="00A61BAB">
              <w:rPr>
                <w:rFonts w:asciiTheme="minorHAnsi" w:eastAsia="Times New Roman" w:hAnsiTheme="minorHAnsi"/>
                <w:color w:val="000000"/>
                <w:sz w:val="18"/>
                <w:szCs w:val="18"/>
                <w:lang w:eastAsia="en-US"/>
              </w:rPr>
              <w:t>711)</w:t>
            </w:r>
          </w:p>
        </w:tc>
        <w:tc>
          <w:tcPr>
            <w:tcW w:w="1458" w:type="dxa"/>
            <w:shd w:val="clear" w:color="auto" w:fill="auto"/>
            <w:noWrap/>
            <w:vAlign w:val="center"/>
            <w:hideMark/>
          </w:tcPr>
          <w:p w:rsidR="00BB11DD" w:rsidRPr="00BB11DD" w:rsidRDefault="00BB11DD" w:rsidP="00BB11DD">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DCCT at Baseline</w:t>
            </w:r>
            <w:r>
              <w:rPr>
                <w:rFonts w:asciiTheme="minorHAnsi" w:eastAsia="Times New Roman" w:hAnsiTheme="minorHAnsi"/>
                <w:color w:val="000000"/>
                <w:sz w:val="18"/>
                <w:szCs w:val="18"/>
                <w:lang w:eastAsia="en-US"/>
              </w:rPr>
              <w:t xml:space="preserve"> </w:t>
            </w:r>
            <w:r w:rsidRPr="00BB11DD">
              <w:rPr>
                <w:rFonts w:asciiTheme="minorHAnsi" w:eastAsia="Times New Roman" w:hAnsiTheme="minorHAnsi"/>
                <w:color w:val="000000"/>
                <w:sz w:val="18"/>
                <w:szCs w:val="18"/>
                <w:lang w:eastAsia="en-US"/>
              </w:rPr>
              <w:t>Intensive</w:t>
            </w:r>
          </w:p>
          <w:p w:rsidR="00E93B1C" w:rsidRPr="00AB4FD9" w:rsidRDefault="00BB11DD" w:rsidP="00BB11DD">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(DIFF N=</w:t>
            </w:r>
            <w:r w:rsidR="00A61BAB">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Demographic characteristics</w:t>
            </w:r>
            <w:r>
              <w:rPr>
                <w:rFonts w:ascii="OTNEJMScalaSansLF" w:hAnsi="OTNEJMScalaSansLF" w:cs="OTNEJMScalaSansLF"/>
                <w:sz w:val="16"/>
                <w:szCs w:val="16"/>
                <w:lang w:eastAsia="en-US"/>
              </w:rPr>
              <w:t xml:space="preserve">: </w:t>
            </w:r>
            <w:r w:rsidRPr="00940301">
              <w:rPr>
                <w:rFonts w:ascii="OTNEJMScalaSansLF" w:hAnsi="OTNEJMScalaSansLF" w:cs="OTNEJMScalaSansLF"/>
                <w:sz w:val="16"/>
                <w:szCs w:val="16"/>
                <w:lang w:eastAsia="en-US"/>
              </w:rPr>
              <w:t>Age (yr)</w:t>
            </w:r>
          </w:p>
        </w:tc>
        <w:tc>
          <w:tcPr>
            <w:tcW w:w="22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27.1±7.1</w:t>
            </w:r>
          </w:p>
        </w:tc>
        <w:tc>
          <w:tcPr>
            <w:tcW w:w="13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27.1±7.1</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Demographic characteristics</w:t>
            </w:r>
            <w:r>
              <w:rPr>
                <w:rFonts w:ascii="OTNEJMScalaSansLF" w:hAnsi="OTNEJMScalaSansLF" w:cs="OTNEJMScalaSansLF"/>
                <w:sz w:val="16"/>
                <w:szCs w:val="16"/>
                <w:lang w:eastAsia="en-US"/>
              </w:rPr>
              <w:t xml:space="preserve">: </w:t>
            </w:r>
            <w:r w:rsidRPr="00940301">
              <w:rPr>
                <w:rFonts w:ascii="OTNEJMScalaSansLF" w:hAnsi="OTNEJMScalaSansLF" w:cs="OTNEJMScalaSansLF"/>
                <w:sz w:val="16"/>
                <w:szCs w:val="16"/>
                <w:lang w:eastAsia="en-US"/>
              </w:rPr>
              <w:t>Female sex (%)</w:t>
            </w:r>
          </w:p>
        </w:tc>
        <w:tc>
          <w:tcPr>
            <w:tcW w:w="22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48.5</w:t>
            </w:r>
          </w:p>
        </w:tc>
        <w:tc>
          <w:tcPr>
            <w:tcW w:w="13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48.5</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Duration of diabetes (yr)</w:t>
            </w:r>
          </w:p>
        </w:tc>
        <w:tc>
          <w:tcPr>
            <w:tcW w:w="22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6.0±4.2</w:t>
            </w:r>
          </w:p>
        </w:tc>
        <w:tc>
          <w:tcPr>
            <w:tcW w:w="13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6.0±4.2</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DCCT primary cohort (%)‡</w:t>
            </w:r>
          </w:p>
        </w:tc>
        <w:tc>
          <w:tcPr>
            <w:tcW w:w="22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49.0</w:t>
            </w:r>
          </w:p>
        </w:tc>
        <w:tc>
          <w:tcPr>
            <w:tcW w:w="13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49.0</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17"/>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Hypertension (%)§</w:t>
            </w:r>
          </w:p>
        </w:tc>
        <w:tc>
          <w:tcPr>
            <w:tcW w:w="22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0</w:t>
            </w:r>
          </w:p>
        </w:tc>
        <w:tc>
          <w:tcPr>
            <w:tcW w:w="13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0</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Hyperlipidemia (%)¶</w:t>
            </w:r>
          </w:p>
        </w:tc>
        <w:tc>
          <w:tcPr>
            <w:tcW w:w="22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22.8</w:t>
            </w:r>
          </w:p>
        </w:tc>
        <w:tc>
          <w:tcPr>
            <w:tcW w:w="13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22.8</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Current smoking (%)</w:t>
            </w:r>
          </w:p>
        </w:tc>
        <w:tc>
          <w:tcPr>
            <w:tcW w:w="22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20.5</w:t>
            </w:r>
          </w:p>
        </w:tc>
        <w:tc>
          <w:tcPr>
            <w:tcW w:w="13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20.5</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Current alcohol use (%)</w:t>
            </w:r>
          </w:p>
        </w:tc>
        <w:tc>
          <w:tcPr>
            <w:tcW w:w="22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37.8</w:t>
            </w:r>
          </w:p>
        </w:tc>
        <w:tc>
          <w:tcPr>
            <w:tcW w:w="13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37.8</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444D6">
        <w:trPr>
          <w:trHeight w:hRule="exact" w:val="415"/>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Insulin pump or ≥3 daily insulin</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injections</w:t>
            </w:r>
          </w:p>
        </w:tc>
        <w:tc>
          <w:tcPr>
            <w:tcW w:w="22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0</w:t>
            </w:r>
          </w:p>
        </w:tc>
        <w:tc>
          <w:tcPr>
            <w:tcW w:w="13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0</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Glucose monitoring ≥4 times/day</w:t>
            </w:r>
          </w:p>
        </w:tc>
        <w:tc>
          <w:tcPr>
            <w:tcW w:w="22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0</w:t>
            </w:r>
          </w:p>
        </w:tc>
        <w:tc>
          <w:tcPr>
            <w:tcW w:w="13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0</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Any</w:t>
            </w:r>
          </w:p>
        </w:tc>
        <w:tc>
          <w:tcPr>
            <w:tcW w:w="22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0</w:t>
            </w:r>
          </w:p>
        </w:tc>
        <w:tc>
          <w:tcPr>
            <w:tcW w:w="13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0</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ACE inhibitor or ARB</w:t>
            </w:r>
          </w:p>
        </w:tc>
        <w:tc>
          <w:tcPr>
            <w:tcW w:w="22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0</w:t>
            </w:r>
          </w:p>
        </w:tc>
        <w:tc>
          <w:tcPr>
            <w:tcW w:w="13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0</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Body-mass index††</w:t>
            </w:r>
          </w:p>
        </w:tc>
        <w:tc>
          <w:tcPr>
            <w:tcW w:w="22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23.4±2.7</w:t>
            </w:r>
          </w:p>
        </w:tc>
        <w:tc>
          <w:tcPr>
            <w:tcW w:w="13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23.4±2.7</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Systolic</w:t>
            </w:r>
          </w:p>
        </w:tc>
        <w:tc>
          <w:tcPr>
            <w:tcW w:w="22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114.5±11.3</w:t>
            </w:r>
          </w:p>
        </w:tc>
        <w:tc>
          <w:tcPr>
            <w:tcW w:w="13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114.5±11.3</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Diastolic</w:t>
            </w:r>
          </w:p>
        </w:tc>
        <w:tc>
          <w:tcPr>
            <w:tcW w:w="22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73.1±8.2</w:t>
            </w:r>
          </w:p>
        </w:tc>
        <w:tc>
          <w:tcPr>
            <w:tcW w:w="1350" w:type="dxa"/>
            <w:shd w:val="clear" w:color="auto" w:fill="auto"/>
            <w:noWrap/>
          </w:tcPr>
          <w:p w:rsidR="00A61BAB" w:rsidRPr="00DF6CD5" w:rsidRDefault="00A61BAB" w:rsidP="00A61BAB">
            <w:pPr>
              <w:autoSpaceDE w:val="0"/>
              <w:autoSpaceDN w:val="0"/>
              <w:adjustRightInd w:val="0"/>
              <w:spacing w:after="0" w:line="240" w:lineRule="auto"/>
              <w:rPr>
                <w:rFonts w:ascii="OTNEJMScalaSansLF" w:hAnsi="OTNEJMScalaSansLF" w:cs="OTNEJMScalaSansLF"/>
                <w:sz w:val="16"/>
                <w:szCs w:val="16"/>
              </w:rPr>
            </w:pPr>
            <w:r w:rsidRPr="00DF6CD5">
              <w:rPr>
                <w:rFonts w:ascii="OTNEJMScalaSansLF" w:hAnsi="OTNEJMScalaSansLF" w:cs="OTNEJMScalaSansLF"/>
                <w:sz w:val="16"/>
                <w:szCs w:val="16"/>
                <w:lang w:eastAsia="en-US"/>
              </w:rPr>
              <w:t>73.1±8.2</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444D6">
        <w:trPr>
          <w:trHeight w:hRule="exact" w:val="424"/>
        </w:trPr>
        <w:tc>
          <w:tcPr>
            <w:tcW w:w="4427" w:type="dxa"/>
            <w:shd w:val="clear" w:color="auto" w:fill="auto"/>
            <w:noWrap/>
            <w:hideMark/>
          </w:tcPr>
          <w:p w:rsidR="00A61BAB" w:rsidRDefault="00A61BAB" w:rsidP="00A61BAB">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Mean arterial pressure (mm Hg)</w:t>
            </w:r>
          </w:p>
        </w:tc>
        <w:tc>
          <w:tcPr>
            <w:tcW w:w="2250" w:type="dxa"/>
            <w:shd w:val="clear" w:color="auto" w:fill="auto"/>
            <w:noWrap/>
          </w:tcPr>
          <w:p w:rsidR="00A61BAB" w:rsidRDefault="00A61BAB" w:rsidP="00A61BAB">
            <w:r w:rsidRPr="00DF6CD5">
              <w:rPr>
                <w:rFonts w:ascii="OTNEJMScalaSansLF" w:hAnsi="OTNEJMScalaSansLF" w:cs="OTNEJMScalaSansLF"/>
                <w:sz w:val="16"/>
                <w:szCs w:val="16"/>
                <w:lang w:eastAsia="en-US"/>
              </w:rPr>
              <w:t>86.9±8.2</w:t>
            </w:r>
          </w:p>
        </w:tc>
        <w:tc>
          <w:tcPr>
            <w:tcW w:w="1350" w:type="dxa"/>
            <w:shd w:val="clear" w:color="auto" w:fill="auto"/>
            <w:noWrap/>
          </w:tcPr>
          <w:p w:rsidR="00A61BAB" w:rsidRDefault="00A61BAB" w:rsidP="00A61BAB">
            <w:r w:rsidRPr="00DF6CD5">
              <w:rPr>
                <w:rFonts w:ascii="OTNEJMScalaSansLF" w:hAnsi="OTNEJMScalaSansLF" w:cs="OTNEJMScalaSansLF"/>
                <w:sz w:val="16"/>
                <w:szCs w:val="16"/>
                <w:lang w:eastAsia="en-US"/>
              </w:rPr>
              <w:t>86.9±8.2</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Glycated hemoglobin (%)‡‡</w:t>
            </w:r>
          </w:p>
        </w:tc>
        <w:tc>
          <w:tcPr>
            <w:tcW w:w="22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9.1±1.6</w:t>
            </w:r>
          </w:p>
        </w:tc>
        <w:tc>
          <w:tcPr>
            <w:tcW w:w="13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9.1±1.6</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Median (mg/24 hr)</w:t>
            </w:r>
          </w:p>
        </w:tc>
        <w:tc>
          <w:tcPr>
            <w:tcW w:w="22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11.5</w:t>
            </w:r>
          </w:p>
        </w:tc>
        <w:tc>
          <w:tcPr>
            <w:tcW w:w="13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11.5</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Interquartile range (mg/24 hr)</w:t>
            </w:r>
          </w:p>
        </w:tc>
        <w:tc>
          <w:tcPr>
            <w:tcW w:w="22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7.2–17.3</w:t>
            </w:r>
          </w:p>
        </w:tc>
        <w:tc>
          <w:tcPr>
            <w:tcW w:w="13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7.2–17.3</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≥30 mg/24 hr (%)</w:t>
            </w:r>
          </w:p>
        </w:tc>
        <w:tc>
          <w:tcPr>
            <w:tcW w:w="22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11.7</w:t>
            </w:r>
          </w:p>
        </w:tc>
        <w:tc>
          <w:tcPr>
            <w:tcW w:w="13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11.7</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≥300 mg/24 hr (%)</w:t>
            </w:r>
          </w:p>
        </w:tc>
        <w:tc>
          <w:tcPr>
            <w:tcW w:w="22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0</w:t>
            </w:r>
          </w:p>
        </w:tc>
        <w:tc>
          <w:tcPr>
            <w:tcW w:w="13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0</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Serum creatinine (mg/dl)</w:t>
            </w:r>
          </w:p>
        </w:tc>
        <w:tc>
          <w:tcPr>
            <w:tcW w:w="22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0.68±0.14</w:t>
            </w:r>
          </w:p>
        </w:tc>
        <w:tc>
          <w:tcPr>
            <w:tcW w:w="13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0.68±0.14</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Total cholesterol</w:t>
            </w:r>
          </w:p>
        </w:tc>
        <w:tc>
          <w:tcPr>
            <w:tcW w:w="22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177.1±32.8</w:t>
            </w:r>
          </w:p>
        </w:tc>
        <w:tc>
          <w:tcPr>
            <w:tcW w:w="13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177.1±32.8</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HDL cholesterol</w:t>
            </w:r>
          </w:p>
        </w:tc>
        <w:tc>
          <w:tcPr>
            <w:tcW w:w="22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50.8±12.3</w:t>
            </w:r>
          </w:p>
        </w:tc>
        <w:tc>
          <w:tcPr>
            <w:tcW w:w="13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50.8±12.3</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LDL cholesterol</w:t>
            </w:r>
          </w:p>
        </w:tc>
        <w:tc>
          <w:tcPr>
            <w:tcW w:w="22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110.3±28.7</w:t>
            </w:r>
          </w:p>
        </w:tc>
        <w:tc>
          <w:tcPr>
            <w:tcW w:w="1350" w:type="dxa"/>
            <w:shd w:val="clear" w:color="auto" w:fill="auto"/>
            <w:noWrap/>
          </w:tcPr>
          <w:p w:rsidR="00A61BAB" w:rsidRPr="003248F8" w:rsidRDefault="00A61BAB" w:rsidP="00A61BAB">
            <w:pPr>
              <w:autoSpaceDE w:val="0"/>
              <w:autoSpaceDN w:val="0"/>
              <w:adjustRightInd w:val="0"/>
              <w:spacing w:after="0" w:line="240" w:lineRule="auto"/>
              <w:rPr>
                <w:rFonts w:ascii="OTNEJMScalaSansLF" w:hAnsi="OTNEJMScalaSansLF" w:cs="OTNEJMScalaSansLF"/>
                <w:sz w:val="16"/>
                <w:szCs w:val="16"/>
              </w:rPr>
            </w:pPr>
            <w:r w:rsidRPr="003248F8">
              <w:rPr>
                <w:rFonts w:ascii="OTNEJMScalaSansLF" w:hAnsi="OTNEJMScalaSansLF" w:cs="OTNEJMScalaSansLF"/>
                <w:sz w:val="16"/>
                <w:szCs w:val="16"/>
                <w:lang w:eastAsia="en-US"/>
              </w:rPr>
              <w:t>110.3±28.7</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Default="00A61BAB" w:rsidP="00A61BAB">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Triglycerides</w:t>
            </w:r>
          </w:p>
        </w:tc>
        <w:tc>
          <w:tcPr>
            <w:tcW w:w="2250" w:type="dxa"/>
            <w:shd w:val="clear" w:color="auto" w:fill="auto"/>
            <w:noWrap/>
          </w:tcPr>
          <w:p w:rsidR="00A61BAB" w:rsidRDefault="00A61BAB" w:rsidP="00A61BAB">
            <w:r w:rsidRPr="003248F8">
              <w:rPr>
                <w:rFonts w:ascii="OTNEJMScalaSansLF" w:hAnsi="OTNEJMScalaSansLF" w:cs="OTNEJMScalaSansLF"/>
                <w:sz w:val="16"/>
                <w:szCs w:val="16"/>
                <w:lang w:eastAsia="en-US"/>
              </w:rPr>
              <w:t>80.8±43.3</w:t>
            </w:r>
          </w:p>
        </w:tc>
        <w:tc>
          <w:tcPr>
            <w:tcW w:w="1350" w:type="dxa"/>
            <w:shd w:val="clear" w:color="auto" w:fill="auto"/>
            <w:noWrap/>
          </w:tcPr>
          <w:p w:rsidR="00A61BAB" w:rsidRDefault="00A61BAB" w:rsidP="00A61BAB">
            <w:r w:rsidRPr="003248F8">
              <w:rPr>
                <w:rFonts w:ascii="OTNEJMScalaSansLF" w:hAnsi="OTNEJMScalaSansLF" w:cs="OTNEJMScalaSansLF"/>
                <w:sz w:val="16"/>
                <w:szCs w:val="16"/>
                <w:lang w:eastAsia="en-US"/>
              </w:rPr>
              <w:t>80.8±43.3</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bl>
    <w:p w:rsidR="00BB11DD" w:rsidRDefault="00BB11DD">
      <w:pPr>
        <w:spacing w:after="0" w:line="240" w:lineRule="auto"/>
      </w:pPr>
    </w:p>
    <w:p w:rsidR="00BB11DD" w:rsidRDefault="00BB11DD">
      <w:pPr>
        <w:spacing w:after="0" w:line="240" w:lineRule="auto"/>
      </w:pPr>
      <w:r>
        <w:br w:type="page"/>
      </w:r>
    </w:p>
    <w:tbl>
      <w:tblPr>
        <w:tblW w:w="94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2250"/>
        <w:gridCol w:w="1350"/>
        <w:gridCol w:w="1458"/>
      </w:tblGrid>
      <w:tr w:rsidR="00BB11DD" w:rsidRPr="00AB4FD9" w:rsidTr="00483FD7">
        <w:trPr>
          <w:trHeight w:hRule="exact" w:val="1207"/>
        </w:trPr>
        <w:tc>
          <w:tcPr>
            <w:tcW w:w="4427" w:type="dxa"/>
            <w:shd w:val="clear" w:color="auto" w:fill="auto"/>
            <w:noWrap/>
            <w:vAlign w:val="center"/>
            <w:hideMark/>
          </w:tcPr>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AB4FD9">
              <w:rPr>
                <w:rFonts w:asciiTheme="minorHAnsi" w:eastAsia="Times New Roman" w:hAnsiTheme="minorHAnsi"/>
                <w:color w:val="000000"/>
                <w:sz w:val="18"/>
                <w:szCs w:val="18"/>
                <w:lang w:eastAsia="en-US"/>
              </w:rPr>
              <w:lastRenderedPageBreak/>
              <w:t>Characteristic</w:t>
            </w:r>
          </w:p>
        </w:tc>
        <w:tc>
          <w:tcPr>
            <w:tcW w:w="2250" w:type="dxa"/>
            <w:shd w:val="clear" w:color="auto" w:fill="auto"/>
            <w:noWrap/>
            <w:vAlign w:val="center"/>
            <w:hideMark/>
          </w:tcPr>
          <w:p w:rsidR="00BB11DD" w:rsidRPr="00BB11DD"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DCCT at Baseline</w:t>
            </w:r>
            <w:r>
              <w:rPr>
                <w:rFonts w:asciiTheme="minorHAnsi" w:eastAsia="Times New Roman" w:hAnsiTheme="minorHAnsi"/>
                <w:color w:val="000000"/>
                <w:sz w:val="18"/>
                <w:szCs w:val="18"/>
                <w:lang w:eastAsia="en-US"/>
              </w:rPr>
              <w:t xml:space="preserve"> </w:t>
            </w:r>
            <w:r w:rsidRPr="00BB11DD">
              <w:rPr>
                <w:rFonts w:asciiTheme="minorHAnsi" w:eastAsia="Times New Roman" w:hAnsiTheme="minorHAnsi"/>
                <w:color w:val="000000"/>
                <w:sz w:val="18"/>
                <w:szCs w:val="18"/>
                <w:lang w:eastAsia="en-US"/>
              </w:rPr>
              <w:t>Conventional</w:t>
            </w:r>
          </w:p>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(Manuscript N = 730</w:t>
            </w:r>
          </w:p>
        </w:tc>
        <w:tc>
          <w:tcPr>
            <w:tcW w:w="1350" w:type="dxa"/>
            <w:shd w:val="clear" w:color="auto" w:fill="auto"/>
            <w:noWrap/>
            <w:vAlign w:val="center"/>
            <w:hideMark/>
          </w:tcPr>
          <w:p w:rsidR="00BB11DD" w:rsidRPr="00BB11DD"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DCCT at Baseline</w:t>
            </w:r>
            <w:r>
              <w:rPr>
                <w:rFonts w:asciiTheme="minorHAnsi" w:eastAsia="Times New Roman" w:hAnsiTheme="minorHAnsi"/>
                <w:color w:val="000000"/>
                <w:sz w:val="18"/>
                <w:szCs w:val="18"/>
                <w:lang w:eastAsia="en-US"/>
              </w:rPr>
              <w:t xml:space="preserve"> </w:t>
            </w:r>
            <w:r w:rsidRPr="00BB11DD">
              <w:rPr>
                <w:rFonts w:asciiTheme="minorHAnsi" w:eastAsia="Times New Roman" w:hAnsiTheme="minorHAnsi"/>
                <w:color w:val="000000"/>
                <w:sz w:val="18"/>
                <w:szCs w:val="18"/>
                <w:lang w:eastAsia="en-US"/>
              </w:rPr>
              <w:t>Conventional</w:t>
            </w:r>
          </w:p>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(DSIC N=</w:t>
            </w:r>
            <w:r w:rsidR="003F06A2">
              <w:rPr>
                <w:rFonts w:asciiTheme="minorHAnsi" w:eastAsia="Times New Roman" w:hAnsiTheme="minorHAnsi"/>
                <w:color w:val="000000"/>
                <w:sz w:val="18"/>
                <w:szCs w:val="18"/>
                <w:lang w:eastAsia="en-US"/>
              </w:rPr>
              <w:t>730)</w:t>
            </w:r>
          </w:p>
        </w:tc>
        <w:tc>
          <w:tcPr>
            <w:tcW w:w="1458" w:type="dxa"/>
            <w:shd w:val="clear" w:color="auto" w:fill="auto"/>
            <w:noWrap/>
            <w:vAlign w:val="center"/>
            <w:hideMark/>
          </w:tcPr>
          <w:p w:rsidR="00BB11DD" w:rsidRPr="00BB11DD"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DCCT at Baseline</w:t>
            </w:r>
            <w:r>
              <w:rPr>
                <w:rFonts w:asciiTheme="minorHAnsi" w:eastAsia="Times New Roman" w:hAnsiTheme="minorHAnsi"/>
                <w:color w:val="000000"/>
                <w:sz w:val="18"/>
                <w:szCs w:val="18"/>
                <w:lang w:eastAsia="en-US"/>
              </w:rPr>
              <w:t xml:space="preserve"> </w:t>
            </w:r>
            <w:r w:rsidRPr="00BB11DD">
              <w:rPr>
                <w:rFonts w:asciiTheme="minorHAnsi" w:eastAsia="Times New Roman" w:hAnsiTheme="minorHAnsi"/>
                <w:color w:val="000000"/>
                <w:sz w:val="18"/>
                <w:szCs w:val="18"/>
                <w:lang w:eastAsia="en-US"/>
              </w:rPr>
              <w:t>Conventional</w:t>
            </w:r>
          </w:p>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(DIFF N=</w:t>
            </w:r>
            <w:r w:rsidR="003F06A2">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Demographic characteristics</w:t>
            </w:r>
            <w:r>
              <w:rPr>
                <w:rFonts w:ascii="OTNEJMScalaSansLF" w:hAnsi="OTNEJMScalaSansLF" w:cs="OTNEJMScalaSansLF"/>
                <w:sz w:val="16"/>
                <w:szCs w:val="16"/>
                <w:lang w:eastAsia="en-US"/>
              </w:rPr>
              <w:t xml:space="preserve">: </w:t>
            </w:r>
            <w:r w:rsidRPr="00940301">
              <w:rPr>
                <w:rFonts w:ascii="OTNEJMScalaSansLF" w:hAnsi="OTNEJMScalaSansLF" w:cs="OTNEJMScalaSansLF"/>
                <w:sz w:val="16"/>
                <w:szCs w:val="16"/>
                <w:lang w:eastAsia="en-US"/>
              </w:rPr>
              <w:t>Age (yr)</w:t>
            </w:r>
          </w:p>
        </w:tc>
        <w:tc>
          <w:tcPr>
            <w:tcW w:w="22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26.5±7.1</w:t>
            </w:r>
          </w:p>
        </w:tc>
        <w:tc>
          <w:tcPr>
            <w:tcW w:w="13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26.5±7.1</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Demographic characteristics</w:t>
            </w:r>
            <w:r>
              <w:rPr>
                <w:rFonts w:ascii="OTNEJMScalaSansLF" w:hAnsi="OTNEJMScalaSansLF" w:cs="OTNEJMScalaSansLF"/>
                <w:sz w:val="16"/>
                <w:szCs w:val="16"/>
                <w:lang w:eastAsia="en-US"/>
              </w:rPr>
              <w:t xml:space="preserve">: </w:t>
            </w:r>
            <w:r w:rsidRPr="00940301">
              <w:rPr>
                <w:rFonts w:ascii="OTNEJMScalaSansLF" w:hAnsi="OTNEJMScalaSansLF" w:cs="OTNEJMScalaSansLF"/>
                <w:sz w:val="16"/>
                <w:szCs w:val="16"/>
                <w:lang w:eastAsia="en-US"/>
              </w:rPr>
              <w:t>Female sex (%)</w:t>
            </w:r>
          </w:p>
        </w:tc>
        <w:tc>
          <w:tcPr>
            <w:tcW w:w="22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45.9</w:t>
            </w:r>
          </w:p>
        </w:tc>
        <w:tc>
          <w:tcPr>
            <w:tcW w:w="13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45.9</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Duration of diabetes (yr)</w:t>
            </w:r>
          </w:p>
        </w:tc>
        <w:tc>
          <w:tcPr>
            <w:tcW w:w="22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5.7±4.1</w:t>
            </w:r>
          </w:p>
        </w:tc>
        <w:tc>
          <w:tcPr>
            <w:tcW w:w="13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5.7±4.1</w:t>
            </w:r>
          </w:p>
        </w:tc>
        <w:tc>
          <w:tcPr>
            <w:tcW w:w="1458" w:type="dxa"/>
            <w:shd w:val="clear" w:color="auto" w:fill="auto"/>
            <w:noWrap/>
            <w:vAlign w:val="center"/>
          </w:tcPr>
          <w:p w:rsidR="00A61BAB" w:rsidRPr="00AB4FD9" w:rsidRDefault="00A61BA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DCCT primary cohort (%)‡</w:t>
            </w:r>
          </w:p>
        </w:tc>
        <w:tc>
          <w:tcPr>
            <w:tcW w:w="22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51.8</w:t>
            </w:r>
          </w:p>
        </w:tc>
        <w:tc>
          <w:tcPr>
            <w:tcW w:w="13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51.8</w:t>
            </w:r>
          </w:p>
        </w:tc>
        <w:tc>
          <w:tcPr>
            <w:tcW w:w="1458" w:type="dxa"/>
            <w:shd w:val="clear" w:color="auto" w:fill="auto"/>
            <w:noWrap/>
            <w:vAlign w:val="center"/>
          </w:tcPr>
          <w:p w:rsidR="00A61BAB" w:rsidRPr="00AB4FD9" w:rsidRDefault="00C833F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17"/>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Hypertension (%)§</w:t>
            </w:r>
          </w:p>
        </w:tc>
        <w:tc>
          <w:tcPr>
            <w:tcW w:w="22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0.3</w:t>
            </w:r>
          </w:p>
        </w:tc>
        <w:tc>
          <w:tcPr>
            <w:tcW w:w="13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0.3</w:t>
            </w:r>
          </w:p>
        </w:tc>
        <w:tc>
          <w:tcPr>
            <w:tcW w:w="1458" w:type="dxa"/>
            <w:shd w:val="clear" w:color="auto" w:fill="auto"/>
            <w:noWrap/>
            <w:vAlign w:val="center"/>
          </w:tcPr>
          <w:p w:rsidR="00A61BAB" w:rsidRPr="00AB4FD9" w:rsidRDefault="00C833F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Hyperlipidemia (%)¶</w:t>
            </w:r>
          </w:p>
        </w:tc>
        <w:tc>
          <w:tcPr>
            <w:tcW w:w="22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23.3</w:t>
            </w:r>
          </w:p>
        </w:tc>
        <w:tc>
          <w:tcPr>
            <w:tcW w:w="13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23.3</w:t>
            </w:r>
          </w:p>
        </w:tc>
        <w:tc>
          <w:tcPr>
            <w:tcW w:w="1458" w:type="dxa"/>
            <w:shd w:val="clear" w:color="auto" w:fill="auto"/>
            <w:noWrap/>
            <w:vAlign w:val="center"/>
          </w:tcPr>
          <w:p w:rsidR="00A61BAB" w:rsidRPr="00AB4FD9" w:rsidRDefault="00C833FB"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Current smoking (%)</w:t>
            </w:r>
          </w:p>
        </w:tc>
        <w:tc>
          <w:tcPr>
            <w:tcW w:w="22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21.6</w:t>
            </w:r>
          </w:p>
        </w:tc>
        <w:tc>
          <w:tcPr>
            <w:tcW w:w="13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21.6</w:t>
            </w:r>
          </w:p>
        </w:tc>
        <w:tc>
          <w:tcPr>
            <w:tcW w:w="1458" w:type="dxa"/>
            <w:shd w:val="clear" w:color="auto" w:fill="auto"/>
            <w:noWrap/>
            <w:vAlign w:val="center"/>
          </w:tcPr>
          <w:p w:rsidR="00A61BAB" w:rsidRPr="00AB4FD9" w:rsidRDefault="009444D6"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Current alcohol use (%)</w:t>
            </w:r>
          </w:p>
        </w:tc>
        <w:tc>
          <w:tcPr>
            <w:tcW w:w="22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39.9</w:t>
            </w:r>
          </w:p>
        </w:tc>
        <w:tc>
          <w:tcPr>
            <w:tcW w:w="13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39.9</w:t>
            </w:r>
          </w:p>
        </w:tc>
        <w:tc>
          <w:tcPr>
            <w:tcW w:w="1458" w:type="dxa"/>
            <w:shd w:val="clear" w:color="auto" w:fill="auto"/>
            <w:noWrap/>
            <w:vAlign w:val="center"/>
          </w:tcPr>
          <w:p w:rsidR="00A61BAB" w:rsidRPr="00AB4FD9" w:rsidRDefault="009444D6"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444D6">
        <w:trPr>
          <w:trHeight w:hRule="exact" w:val="37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Insulin pump or ≥3 daily insulin</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injections</w:t>
            </w:r>
          </w:p>
        </w:tc>
        <w:tc>
          <w:tcPr>
            <w:tcW w:w="22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0</w:t>
            </w:r>
          </w:p>
        </w:tc>
        <w:tc>
          <w:tcPr>
            <w:tcW w:w="13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0</w:t>
            </w:r>
          </w:p>
        </w:tc>
        <w:tc>
          <w:tcPr>
            <w:tcW w:w="1458" w:type="dxa"/>
            <w:shd w:val="clear" w:color="auto" w:fill="auto"/>
            <w:noWrap/>
            <w:vAlign w:val="center"/>
          </w:tcPr>
          <w:p w:rsidR="00A61BAB" w:rsidRPr="00AB4FD9" w:rsidRDefault="009444D6"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Glucose monitoring ≥4 times/day</w:t>
            </w:r>
          </w:p>
        </w:tc>
        <w:tc>
          <w:tcPr>
            <w:tcW w:w="22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0</w:t>
            </w:r>
          </w:p>
        </w:tc>
        <w:tc>
          <w:tcPr>
            <w:tcW w:w="13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0</w:t>
            </w:r>
          </w:p>
        </w:tc>
        <w:tc>
          <w:tcPr>
            <w:tcW w:w="1458" w:type="dxa"/>
            <w:shd w:val="clear" w:color="auto" w:fill="auto"/>
            <w:noWrap/>
            <w:vAlign w:val="center"/>
          </w:tcPr>
          <w:p w:rsidR="00A61BAB" w:rsidRPr="00AB4FD9" w:rsidRDefault="009444D6"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Any</w:t>
            </w:r>
          </w:p>
        </w:tc>
        <w:tc>
          <w:tcPr>
            <w:tcW w:w="22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0</w:t>
            </w:r>
          </w:p>
        </w:tc>
        <w:tc>
          <w:tcPr>
            <w:tcW w:w="13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0</w:t>
            </w:r>
          </w:p>
        </w:tc>
        <w:tc>
          <w:tcPr>
            <w:tcW w:w="1458" w:type="dxa"/>
            <w:shd w:val="clear" w:color="auto" w:fill="auto"/>
            <w:noWrap/>
            <w:vAlign w:val="center"/>
          </w:tcPr>
          <w:p w:rsidR="00A61BAB" w:rsidRPr="00AB4FD9" w:rsidRDefault="009444D6"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ACE inhibitor or ARB</w:t>
            </w:r>
          </w:p>
        </w:tc>
        <w:tc>
          <w:tcPr>
            <w:tcW w:w="22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0</w:t>
            </w:r>
          </w:p>
        </w:tc>
        <w:tc>
          <w:tcPr>
            <w:tcW w:w="13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0</w:t>
            </w:r>
          </w:p>
        </w:tc>
        <w:tc>
          <w:tcPr>
            <w:tcW w:w="1458" w:type="dxa"/>
            <w:shd w:val="clear" w:color="auto" w:fill="auto"/>
            <w:noWrap/>
            <w:vAlign w:val="center"/>
          </w:tcPr>
          <w:p w:rsidR="00A61BAB" w:rsidRPr="00AB4FD9" w:rsidRDefault="003F06A2"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Body-mass index††</w:t>
            </w:r>
          </w:p>
        </w:tc>
        <w:tc>
          <w:tcPr>
            <w:tcW w:w="22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23.5±2.9</w:t>
            </w:r>
          </w:p>
        </w:tc>
        <w:tc>
          <w:tcPr>
            <w:tcW w:w="13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23.5±2.9</w:t>
            </w:r>
          </w:p>
        </w:tc>
        <w:tc>
          <w:tcPr>
            <w:tcW w:w="1458" w:type="dxa"/>
            <w:shd w:val="clear" w:color="auto" w:fill="auto"/>
            <w:noWrap/>
            <w:vAlign w:val="center"/>
          </w:tcPr>
          <w:p w:rsidR="00A61BAB" w:rsidRPr="00AB4FD9" w:rsidRDefault="003F06A2"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Systolic</w:t>
            </w:r>
          </w:p>
        </w:tc>
        <w:tc>
          <w:tcPr>
            <w:tcW w:w="22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114.6±11.4</w:t>
            </w:r>
          </w:p>
        </w:tc>
        <w:tc>
          <w:tcPr>
            <w:tcW w:w="13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114.6±11.4</w:t>
            </w:r>
          </w:p>
        </w:tc>
        <w:tc>
          <w:tcPr>
            <w:tcW w:w="1458" w:type="dxa"/>
            <w:shd w:val="clear" w:color="auto" w:fill="auto"/>
            <w:noWrap/>
            <w:vAlign w:val="center"/>
          </w:tcPr>
          <w:p w:rsidR="00A61BAB" w:rsidRPr="00AB4FD9" w:rsidRDefault="003F06A2"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940301" w:rsidRDefault="00A61BAB" w:rsidP="00A61BA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Diastolic</w:t>
            </w:r>
          </w:p>
        </w:tc>
        <w:tc>
          <w:tcPr>
            <w:tcW w:w="22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72.9±8.7</w:t>
            </w:r>
          </w:p>
        </w:tc>
        <w:tc>
          <w:tcPr>
            <w:tcW w:w="1350" w:type="dxa"/>
            <w:shd w:val="clear" w:color="auto" w:fill="auto"/>
            <w:noWrap/>
          </w:tcPr>
          <w:p w:rsidR="00A61BAB" w:rsidRPr="002D77FC" w:rsidRDefault="00A61BAB" w:rsidP="00A61BAB">
            <w:pPr>
              <w:autoSpaceDE w:val="0"/>
              <w:autoSpaceDN w:val="0"/>
              <w:adjustRightInd w:val="0"/>
              <w:spacing w:after="0" w:line="240" w:lineRule="auto"/>
              <w:rPr>
                <w:rFonts w:ascii="OTNEJMScalaSansLF" w:hAnsi="OTNEJMScalaSansLF" w:cs="OTNEJMScalaSansLF"/>
                <w:sz w:val="16"/>
                <w:szCs w:val="16"/>
              </w:rPr>
            </w:pPr>
            <w:r w:rsidRPr="002D77FC">
              <w:rPr>
                <w:rFonts w:ascii="OTNEJMScalaSansLF" w:hAnsi="OTNEJMScalaSansLF" w:cs="OTNEJMScalaSansLF"/>
                <w:sz w:val="16"/>
                <w:szCs w:val="16"/>
                <w:lang w:eastAsia="en-US"/>
              </w:rPr>
              <w:t>72.9±8.7</w:t>
            </w:r>
          </w:p>
        </w:tc>
        <w:tc>
          <w:tcPr>
            <w:tcW w:w="1458" w:type="dxa"/>
            <w:shd w:val="clear" w:color="auto" w:fill="auto"/>
            <w:noWrap/>
            <w:vAlign w:val="center"/>
          </w:tcPr>
          <w:p w:rsidR="00A61BAB" w:rsidRPr="00AB4FD9" w:rsidRDefault="003F06A2"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444D6">
        <w:trPr>
          <w:trHeight w:hRule="exact" w:val="415"/>
        </w:trPr>
        <w:tc>
          <w:tcPr>
            <w:tcW w:w="4427" w:type="dxa"/>
            <w:shd w:val="clear" w:color="auto" w:fill="auto"/>
            <w:noWrap/>
            <w:hideMark/>
          </w:tcPr>
          <w:p w:rsidR="00A61BAB" w:rsidRDefault="00A61BAB" w:rsidP="00A61BAB">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Mean arterial pressure (mm Hg)</w:t>
            </w:r>
          </w:p>
        </w:tc>
        <w:tc>
          <w:tcPr>
            <w:tcW w:w="2250" w:type="dxa"/>
            <w:shd w:val="clear" w:color="auto" w:fill="auto"/>
            <w:noWrap/>
          </w:tcPr>
          <w:p w:rsidR="00A61BAB" w:rsidRDefault="00A61BAB" w:rsidP="00A61BAB">
            <w:r w:rsidRPr="002D77FC">
              <w:rPr>
                <w:rFonts w:ascii="OTNEJMScalaSansLF" w:hAnsi="OTNEJMScalaSansLF" w:cs="OTNEJMScalaSansLF"/>
                <w:sz w:val="16"/>
                <w:szCs w:val="16"/>
                <w:lang w:eastAsia="en-US"/>
              </w:rPr>
              <w:t>86.8±8.6</w:t>
            </w:r>
          </w:p>
        </w:tc>
        <w:tc>
          <w:tcPr>
            <w:tcW w:w="1350" w:type="dxa"/>
            <w:shd w:val="clear" w:color="auto" w:fill="auto"/>
            <w:noWrap/>
          </w:tcPr>
          <w:p w:rsidR="00A61BAB" w:rsidRDefault="00A61BAB" w:rsidP="00A61BAB">
            <w:r w:rsidRPr="002D77FC">
              <w:rPr>
                <w:rFonts w:ascii="OTNEJMScalaSansLF" w:hAnsi="OTNEJMScalaSansLF" w:cs="OTNEJMScalaSansLF"/>
                <w:sz w:val="16"/>
                <w:szCs w:val="16"/>
                <w:lang w:eastAsia="en-US"/>
              </w:rPr>
              <w:t>86.8±8.6</w:t>
            </w:r>
          </w:p>
        </w:tc>
        <w:tc>
          <w:tcPr>
            <w:tcW w:w="1458" w:type="dxa"/>
            <w:shd w:val="clear" w:color="auto" w:fill="auto"/>
            <w:noWrap/>
            <w:vAlign w:val="center"/>
          </w:tcPr>
          <w:p w:rsidR="00A61BAB" w:rsidRPr="00AB4FD9" w:rsidRDefault="003F06A2"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Glycated hemoglobin (%)‡‡</w:t>
            </w:r>
          </w:p>
        </w:tc>
        <w:tc>
          <w:tcPr>
            <w:tcW w:w="22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9.1±1.6</w:t>
            </w:r>
          </w:p>
        </w:tc>
        <w:tc>
          <w:tcPr>
            <w:tcW w:w="13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9.1±1.6</w:t>
            </w:r>
          </w:p>
        </w:tc>
        <w:tc>
          <w:tcPr>
            <w:tcW w:w="1458" w:type="dxa"/>
            <w:shd w:val="clear" w:color="auto" w:fill="auto"/>
            <w:noWrap/>
            <w:vAlign w:val="center"/>
          </w:tcPr>
          <w:p w:rsidR="00A61BAB" w:rsidRPr="00AB4FD9" w:rsidRDefault="003F06A2"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Median (mg/24 hr)</w:t>
            </w:r>
          </w:p>
        </w:tc>
        <w:tc>
          <w:tcPr>
            <w:tcW w:w="22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11.5</w:t>
            </w:r>
          </w:p>
        </w:tc>
        <w:tc>
          <w:tcPr>
            <w:tcW w:w="13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11.5</w:t>
            </w:r>
          </w:p>
        </w:tc>
        <w:tc>
          <w:tcPr>
            <w:tcW w:w="1458" w:type="dxa"/>
            <w:shd w:val="clear" w:color="auto" w:fill="auto"/>
            <w:noWrap/>
            <w:vAlign w:val="center"/>
          </w:tcPr>
          <w:p w:rsidR="00A61BAB" w:rsidRPr="00AB4FD9" w:rsidRDefault="00835D6F"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Interquartile range (mg/24 hr)</w:t>
            </w:r>
          </w:p>
        </w:tc>
        <w:tc>
          <w:tcPr>
            <w:tcW w:w="22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7.2–18.7</w:t>
            </w:r>
          </w:p>
        </w:tc>
        <w:tc>
          <w:tcPr>
            <w:tcW w:w="13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7.2–18.7</w:t>
            </w:r>
          </w:p>
        </w:tc>
        <w:tc>
          <w:tcPr>
            <w:tcW w:w="1458" w:type="dxa"/>
            <w:shd w:val="clear" w:color="auto" w:fill="auto"/>
            <w:noWrap/>
            <w:vAlign w:val="center"/>
          </w:tcPr>
          <w:p w:rsidR="00A61BAB" w:rsidRPr="00AB4FD9" w:rsidRDefault="00835D6F"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≥30 mg/24 hr (%)</w:t>
            </w:r>
          </w:p>
        </w:tc>
        <w:tc>
          <w:tcPr>
            <w:tcW w:w="22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10.1</w:t>
            </w:r>
          </w:p>
        </w:tc>
        <w:tc>
          <w:tcPr>
            <w:tcW w:w="13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10.1</w:t>
            </w:r>
          </w:p>
        </w:tc>
        <w:tc>
          <w:tcPr>
            <w:tcW w:w="1458" w:type="dxa"/>
            <w:shd w:val="clear" w:color="auto" w:fill="auto"/>
            <w:noWrap/>
            <w:vAlign w:val="center"/>
          </w:tcPr>
          <w:p w:rsidR="00A61BAB" w:rsidRPr="00AB4FD9" w:rsidRDefault="00835D6F"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≥300 mg/24 hr (%)</w:t>
            </w:r>
          </w:p>
        </w:tc>
        <w:tc>
          <w:tcPr>
            <w:tcW w:w="22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0</w:t>
            </w:r>
          </w:p>
        </w:tc>
        <w:tc>
          <w:tcPr>
            <w:tcW w:w="13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0</w:t>
            </w:r>
          </w:p>
        </w:tc>
        <w:tc>
          <w:tcPr>
            <w:tcW w:w="1458" w:type="dxa"/>
            <w:shd w:val="clear" w:color="auto" w:fill="auto"/>
            <w:noWrap/>
            <w:vAlign w:val="center"/>
          </w:tcPr>
          <w:p w:rsidR="00A61BAB" w:rsidRPr="00AB4FD9" w:rsidRDefault="00835D6F"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Serum creatinine (mg/dl)</w:t>
            </w:r>
          </w:p>
        </w:tc>
        <w:tc>
          <w:tcPr>
            <w:tcW w:w="22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0.68±0.14</w:t>
            </w:r>
          </w:p>
        </w:tc>
        <w:tc>
          <w:tcPr>
            <w:tcW w:w="13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0.68±0.14</w:t>
            </w:r>
          </w:p>
        </w:tc>
        <w:tc>
          <w:tcPr>
            <w:tcW w:w="1458" w:type="dxa"/>
            <w:shd w:val="clear" w:color="auto" w:fill="auto"/>
            <w:noWrap/>
            <w:vAlign w:val="center"/>
          </w:tcPr>
          <w:p w:rsidR="00A61BAB" w:rsidRPr="00AB4FD9" w:rsidRDefault="00835D6F"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Total cholesterol</w:t>
            </w:r>
          </w:p>
        </w:tc>
        <w:tc>
          <w:tcPr>
            <w:tcW w:w="22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175.7±33.6</w:t>
            </w:r>
          </w:p>
        </w:tc>
        <w:tc>
          <w:tcPr>
            <w:tcW w:w="13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175.7±33.6</w:t>
            </w:r>
          </w:p>
        </w:tc>
        <w:tc>
          <w:tcPr>
            <w:tcW w:w="1458" w:type="dxa"/>
            <w:shd w:val="clear" w:color="auto" w:fill="auto"/>
            <w:noWrap/>
            <w:vAlign w:val="center"/>
          </w:tcPr>
          <w:p w:rsidR="00A61BAB" w:rsidRPr="00AB4FD9" w:rsidRDefault="00835D6F"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HDL cholesterol</w:t>
            </w:r>
          </w:p>
        </w:tc>
        <w:tc>
          <w:tcPr>
            <w:tcW w:w="22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50.3±12.3</w:t>
            </w:r>
          </w:p>
        </w:tc>
        <w:tc>
          <w:tcPr>
            <w:tcW w:w="13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50.3±12.3</w:t>
            </w:r>
          </w:p>
        </w:tc>
        <w:tc>
          <w:tcPr>
            <w:tcW w:w="1458" w:type="dxa"/>
            <w:shd w:val="clear" w:color="auto" w:fill="auto"/>
            <w:noWrap/>
            <w:vAlign w:val="center"/>
          </w:tcPr>
          <w:p w:rsidR="00A61BAB" w:rsidRPr="00AB4FD9" w:rsidRDefault="00835D6F"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Pr="003826A6" w:rsidRDefault="00A61BAB" w:rsidP="00A61BA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LDL cholesterol</w:t>
            </w:r>
          </w:p>
        </w:tc>
        <w:tc>
          <w:tcPr>
            <w:tcW w:w="22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109.1±29.4</w:t>
            </w:r>
          </w:p>
        </w:tc>
        <w:tc>
          <w:tcPr>
            <w:tcW w:w="1350" w:type="dxa"/>
            <w:shd w:val="clear" w:color="auto" w:fill="auto"/>
            <w:noWrap/>
          </w:tcPr>
          <w:p w:rsidR="00A61BAB" w:rsidRPr="00660AA2" w:rsidRDefault="00A61BAB" w:rsidP="00A61BAB">
            <w:pPr>
              <w:autoSpaceDE w:val="0"/>
              <w:autoSpaceDN w:val="0"/>
              <w:adjustRightInd w:val="0"/>
              <w:spacing w:after="0" w:line="240" w:lineRule="auto"/>
              <w:rPr>
                <w:rFonts w:ascii="OTNEJMScalaSansLF" w:hAnsi="OTNEJMScalaSansLF" w:cs="OTNEJMScalaSansLF"/>
                <w:sz w:val="16"/>
                <w:szCs w:val="16"/>
              </w:rPr>
            </w:pPr>
            <w:r w:rsidRPr="00660AA2">
              <w:rPr>
                <w:rFonts w:ascii="OTNEJMScalaSansLF" w:hAnsi="OTNEJMScalaSansLF" w:cs="OTNEJMScalaSansLF"/>
                <w:sz w:val="16"/>
                <w:szCs w:val="16"/>
                <w:lang w:eastAsia="en-US"/>
              </w:rPr>
              <w:t>109.1±29.4</w:t>
            </w:r>
          </w:p>
        </w:tc>
        <w:tc>
          <w:tcPr>
            <w:tcW w:w="1458" w:type="dxa"/>
            <w:shd w:val="clear" w:color="auto" w:fill="auto"/>
            <w:noWrap/>
            <w:vAlign w:val="center"/>
          </w:tcPr>
          <w:p w:rsidR="00A61BAB" w:rsidRPr="00AB4FD9" w:rsidRDefault="00835D6F"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A61BAB" w:rsidRPr="00AB4FD9" w:rsidTr="009B273C">
        <w:trPr>
          <w:trHeight w:hRule="exact" w:val="259"/>
        </w:trPr>
        <w:tc>
          <w:tcPr>
            <w:tcW w:w="4427" w:type="dxa"/>
            <w:shd w:val="clear" w:color="auto" w:fill="auto"/>
            <w:noWrap/>
            <w:hideMark/>
          </w:tcPr>
          <w:p w:rsidR="00A61BAB" w:rsidRDefault="00A61BAB" w:rsidP="00A61BAB">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Triglycerides</w:t>
            </w:r>
          </w:p>
        </w:tc>
        <w:tc>
          <w:tcPr>
            <w:tcW w:w="2250" w:type="dxa"/>
            <w:shd w:val="clear" w:color="auto" w:fill="auto"/>
            <w:noWrap/>
          </w:tcPr>
          <w:p w:rsidR="00A61BAB" w:rsidRDefault="00A61BAB" w:rsidP="00A61BAB">
            <w:r w:rsidRPr="00660AA2">
              <w:rPr>
                <w:rFonts w:ascii="OTNEJMScalaSansLF" w:hAnsi="OTNEJMScalaSansLF" w:cs="OTNEJMScalaSansLF"/>
                <w:sz w:val="16"/>
                <w:szCs w:val="16"/>
                <w:lang w:eastAsia="en-US"/>
              </w:rPr>
              <w:t>81.8±51.3</w:t>
            </w:r>
          </w:p>
        </w:tc>
        <w:tc>
          <w:tcPr>
            <w:tcW w:w="1350" w:type="dxa"/>
            <w:shd w:val="clear" w:color="auto" w:fill="auto"/>
            <w:noWrap/>
          </w:tcPr>
          <w:p w:rsidR="00A61BAB" w:rsidRDefault="00A61BAB" w:rsidP="00A61BAB">
            <w:r w:rsidRPr="00660AA2">
              <w:rPr>
                <w:rFonts w:ascii="OTNEJMScalaSansLF" w:hAnsi="OTNEJMScalaSansLF" w:cs="OTNEJMScalaSansLF"/>
                <w:sz w:val="16"/>
                <w:szCs w:val="16"/>
                <w:lang w:eastAsia="en-US"/>
              </w:rPr>
              <w:t>81.8±51.3</w:t>
            </w:r>
          </w:p>
        </w:tc>
        <w:tc>
          <w:tcPr>
            <w:tcW w:w="1458" w:type="dxa"/>
            <w:shd w:val="clear" w:color="auto" w:fill="auto"/>
            <w:noWrap/>
            <w:vAlign w:val="center"/>
          </w:tcPr>
          <w:p w:rsidR="00A61BAB" w:rsidRPr="00AB4FD9" w:rsidRDefault="00835D6F" w:rsidP="00A61BA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bl>
    <w:p w:rsidR="00BB11DD" w:rsidRDefault="00BB11DD" w:rsidP="00BB11DD">
      <w:pPr>
        <w:spacing w:after="0" w:line="240" w:lineRule="auto"/>
      </w:pPr>
    </w:p>
    <w:p w:rsidR="00BB11DD" w:rsidRDefault="00BB11DD">
      <w:pPr>
        <w:spacing w:after="0" w:line="240" w:lineRule="auto"/>
      </w:pPr>
      <w:r>
        <w:br w:type="page"/>
      </w:r>
    </w:p>
    <w:p w:rsidR="00BB11DD" w:rsidRDefault="00BB11DD" w:rsidP="00BB11DD">
      <w:pPr>
        <w:spacing w:after="0" w:line="240" w:lineRule="auto"/>
      </w:pPr>
    </w:p>
    <w:tbl>
      <w:tblPr>
        <w:tblW w:w="94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2250"/>
        <w:gridCol w:w="1350"/>
        <w:gridCol w:w="1458"/>
      </w:tblGrid>
      <w:tr w:rsidR="00BB11DD" w:rsidRPr="00AB4FD9" w:rsidTr="00483FD7">
        <w:trPr>
          <w:trHeight w:hRule="exact" w:val="1207"/>
        </w:trPr>
        <w:tc>
          <w:tcPr>
            <w:tcW w:w="4427" w:type="dxa"/>
            <w:shd w:val="clear" w:color="auto" w:fill="auto"/>
            <w:noWrap/>
            <w:vAlign w:val="center"/>
            <w:hideMark/>
          </w:tcPr>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AB4FD9">
              <w:rPr>
                <w:rFonts w:asciiTheme="minorHAnsi" w:eastAsia="Times New Roman" w:hAnsiTheme="minorHAnsi"/>
                <w:color w:val="000000"/>
                <w:sz w:val="18"/>
                <w:szCs w:val="18"/>
                <w:lang w:eastAsia="en-US"/>
              </w:rPr>
              <w:t>Characteristic</w:t>
            </w:r>
          </w:p>
        </w:tc>
        <w:tc>
          <w:tcPr>
            <w:tcW w:w="2250" w:type="dxa"/>
            <w:shd w:val="clear" w:color="auto" w:fill="auto"/>
            <w:noWrap/>
            <w:vAlign w:val="center"/>
            <w:hideMark/>
          </w:tcPr>
          <w:p w:rsidR="00BB11DD" w:rsidRPr="00BB11DD"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End of DCCT</w:t>
            </w:r>
            <w:r>
              <w:rPr>
                <w:rFonts w:asciiTheme="minorHAnsi" w:eastAsia="Times New Roman" w:hAnsiTheme="minorHAnsi"/>
                <w:color w:val="000000"/>
                <w:sz w:val="18"/>
                <w:szCs w:val="18"/>
                <w:lang w:eastAsia="en-US"/>
              </w:rPr>
              <w:t xml:space="preserve"> </w:t>
            </w:r>
            <w:r w:rsidRPr="00BB11DD">
              <w:rPr>
                <w:rFonts w:asciiTheme="minorHAnsi" w:eastAsia="Times New Roman" w:hAnsiTheme="minorHAnsi"/>
                <w:color w:val="000000"/>
                <w:sz w:val="18"/>
                <w:szCs w:val="18"/>
                <w:lang w:eastAsia="en-US"/>
              </w:rPr>
              <w:t>Intensive</w:t>
            </w:r>
          </w:p>
          <w:p w:rsidR="00BB11DD" w:rsidRPr="00AB4FD9" w:rsidRDefault="00BB11DD" w:rsidP="00BB11DD">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(Manuscript N = 698</w:t>
            </w:r>
          </w:p>
        </w:tc>
        <w:tc>
          <w:tcPr>
            <w:tcW w:w="1350" w:type="dxa"/>
            <w:shd w:val="clear" w:color="auto" w:fill="auto"/>
            <w:noWrap/>
            <w:vAlign w:val="center"/>
            <w:hideMark/>
          </w:tcPr>
          <w:p w:rsidR="00BB11DD" w:rsidRPr="00BB11DD"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End of DCCT</w:t>
            </w:r>
            <w:r>
              <w:rPr>
                <w:rFonts w:asciiTheme="minorHAnsi" w:eastAsia="Times New Roman" w:hAnsiTheme="minorHAnsi"/>
                <w:color w:val="000000"/>
                <w:sz w:val="18"/>
                <w:szCs w:val="18"/>
                <w:lang w:eastAsia="en-US"/>
              </w:rPr>
              <w:t xml:space="preserve"> </w:t>
            </w:r>
            <w:r w:rsidRPr="00BB11DD">
              <w:rPr>
                <w:rFonts w:asciiTheme="minorHAnsi" w:eastAsia="Times New Roman" w:hAnsiTheme="minorHAnsi"/>
                <w:color w:val="000000"/>
                <w:sz w:val="18"/>
                <w:szCs w:val="18"/>
                <w:lang w:eastAsia="en-US"/>
              </w:rPr>
              <w:t>Intensive</w:t>
            </w:r>
          </w:p>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(DSIC N=</w:t>
            </w:r>
            <w:r w:rsidR="003F06A2">
              <w:rPr>
                <w:rFonts w:asciiTheme="minorHAnsi" w:eastAsia="Times New Roman" w:hAnsiTheme="minorHAnsi"/>
                <w:color w:val="000000"/>
                <w:sz w:val="18"/>
                <w:szCs w:val="18"/>
                <w:lang w:eastAsia="en-US"/>
              </w:rPr>
              <w:t>698)</w:t>
            </w:r>
          </w:p>
        </w:tc>
        <w:tc>
          <w:tcPr>
            <w:tcW w:w="1458" w:type="dxa"/>
            <w:shd w:val="clear" w:color="auto" w:fill="auto"/>
            <w:noWrap/>
            <w:vAlign w:val="center"/>
            <w:hideMark/>
          </w:tcPr>
          <w:p w:rsidR="00BB11DD" w:rsidRPr="00BB11DD"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End of DCCT</w:t>
            </w:r>
            <w:r>
              <w:rPr>
                <w:rFonts w:asciiTheme="minorHAnsi" w:eastAsia="Times New Roman" w:hAnsiTheme="minorHAnsi"/>
                <w:color w:val="000000"/>
                <w:sz w:val="18"/>
                <w:szCs w:val="18"/>
                <w:lang w:eastAsia="en-US"/>
              </w:rPr>
              <w:t xml:space="preserve"> </w:t>
            </w:r>
            <w:r w:rsidRPr="00BB11DD">
              <w:rPr>
                <w:rFonts w:asciiTheme="minorHAnsi" w:eastAsia="Times New Roman" w:hAnsiTheme="minorHAnsi"/>
                <w:color w:val="000000"/>
                <w:sz w:val="18"/>
                <w:szCs w:val="18"/>
                <w:lang w:eastAsia="en-US"/>
              </w:rPr>
              <w:t>Intensive</w:t>
            </w:r>
          </w:p>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(DIFF N=</w:t>
            </w:r>
            <w:r w:rsidR="003F06A2">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Demographic characteristics</w:t>
            </w:r>
            <w:r>
              <w:rPr>
                <w:rFonts w:ascii="OTNEJMScalaSansLF" w:hAnsi="OTNEJMScalaSansLF" w:cs="OTNEJMScalaSansLF"/>
                <w:sz w:val="16"/>
                <w:szCs w:val="16"/>
                <w:lang w:eastAsia="en-US"/>
              </w:rPr>
              <w:t xml:space="preserve">: </w:t>
            </w:r>
            <w:r w:rsidRPr="00940301">
              <w:rPr>
                <w:rFonts w:ascii="OTNEJMScalaSansLF" w:hAnsi="OTNEJMScalaSansLF" w:cs="OTNEJMScalaSansLF"/>
                <w:sz w:val="16"/>
                <w:szCs w:val="16"/>
                <w:lang w:eastAsia="en-US"/>
              </w:rPr>
              <w:t>Age (yr)</w:t>
            </w:r>
          </w:p>
        </w:tc>
        <w:tc>
          <w:tcPr>
            <w:tcW w:w="22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33.4±7.0</w:t>
            </w:r>
          </w:p>
        </w:tc>
        <w:tc>
          <w:tcPr>
            <w:tcW w:w="13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33.4±7.0</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Demographic characteristics</w:t>
            </w:r>
            <w:r>
              <w:rPr>
                <w:rFonts w:ascii="OTNEJMScalaSansLF" w:hAnsi="OTNEJMScalaSansLF" w:cs="OTNEJMScalaSansLF"/>
                <w:sz w:val="16"/>
                <w:szCs w:val="16"/>
                <w:lang w:eastAsia="en-US"/>
              </w:rPr>
              <w:t xml:space="preserve">: </w:t>
            </w:r>
            <w:r w:rsidRPr="00940301">
              <w:rPr>
                <w:rFonts w:ascii="OTNEJMScalaSansLF" w:hAnsi="OTNEJMScalaSansLF" w:cs="OTNEJMScalaSansLF"/>
                <w:sz w:val="16"/>
                <w:szCs w:val="16"/>
                <w:lang w:eastAsia="en-US"/>
              </w:rPr>
              <w:t>Female sex (%)</w:t>
            </w:r>
          </w:p>
        </w:tc>
        <w:tc>
          <w:tcPr>
            <w:tcW w:w="22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49.0</w:t>
            </w:r>
          </w:p>
        </w:tc>
        <w:tc>
          <w:tcPr>
            <w:tcW w:w="13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49.0</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Duration of diabetes (yr)</w:t>
            </w:r>
          </w:p>
        </w:tc>
        <w:tc>
          <w:tcPr>
            <w:tcW w:w="22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12.1±4.9</w:t>
            </w:r>
          </w:p>
        </w:tc>
        <w:tc>
          <w:tcPr>
            <w:tcW w:w="13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12.1±4.9</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DCCT primary cohort (%)‡</w:t>
            </w:r>
          </w:p>
        </w:tc>
        <w:tc>
          <w:tcPr>
            <w:tcW w:w="22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49.1</w:t>
            </w:r>
          </w:p>
        </w:tc>
        <w:tc>
          <w:tcPr>
            <w:tcW w:w="13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49.1</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17"/>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Hypertension (%)§</w:t>
            </w:r>
          </w:p>
        </w:tc>
        <w:tc>
          <w:tcPr>
            <w:tcW w:w="22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0.7</w:t>
            </w:r>
          </w:p>
        </w:tc>
        <w:tc>
          <w:tcPr>
            <w:tcW w:w="13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0.7</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Hyperlipidemia (%)¶</w:t>
            </w:r>
          </w:p>
        </w:tc>
        <w:tc>
          <w:tcPr>
            <w:tcW w:w="22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26.0</w:t>
            </w:r>
          </w:p>
        </w:tc>
        <w:tc>
          <w:tcPr>
            <w:tcW w:w="13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26.0</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Current smoking (%)</w:t>
            </w:r>
          </w:p>
        </w:tc>
        <w:tc>
          <w:tcPr>
            <w:tcW w:w="22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23.1</w:t>
            </w:r>
          </w:p>
        </w:tc>
        <w:tc>
          <w:tcPr>
            <w:tcW w:w="13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23.1</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Current alcohol use (%)</w:t>
            </w:r>
          </w:p>
        </w:tc>
        <w:tc>
          <w:tcPr>
            <w:tcW w:w="22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36.3</w:t>
            </w:r>
          </w:p>
        </w:tc>
        <w:tc>
          <w:tcPr>
            <w:tcW w:w="13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36.3</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444D6">
        <w:trPr>
          <w:trHeight w:hRule="exact" w:val="46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Insulin pump or ≥3 daily insulin</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injections</w:t>
            </w:r>
          </w:p>
        </w:tc>
        <w:tc>
          <w:tcPr>
            <w:tcW w:w="22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97.4</w:t>
            </w:r>
          </w:p>
        </w:tc>
        <w:tc>
          <w:tcPr>
            <w:tcW w:w="13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97.4</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Glucose monitoring ≥4 times/day</w:t>
            </w:r>
          </w:p>
        </w:tc>
        <w:tc>
          <w:tcPr>
            <w:tcW w:w="22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52.8</w:t>
            </w:r>
          </w:p>
        </w:tc>
        <w:tc>
          <w:tcPr>
            <w:tcW w:w="13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52.8</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Any</w:t>
            </w:r>
          </w:p>
        </w:tc>
        <w:tc>
          <w:tcPr>
            <w:tcW w:w="22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w:t>
            </w:r>
          </w:p>
        </w:tc>
        <w:tc>
          <w:tcPr>
            <w:tcW w:w="13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ACE inhibitor or ARB</w:t>
            </w:r>
          </w:p>
        </w:tc>
        <w:tc>
          <w:tcPr>
            <w:tcW w:w="22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w:t>
            </w:r>
          </w:p>
        </w:tc>
        <w:tc>
          <w:tcPr>
            <w:tcW w:w="13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Body-mass index††</w:t>
            </w:r>
          </w:p>
        </w:tc>
        <w:tc>
          <w:tcPr>
            <w:tcW w:w="22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26.6±4.3</w:t>
            </w:r>
          </w:p>
        </w:tc>
        <w:tc>
          <w:tcPr>
            <w:tcW w:w="13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26.6±4.3</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Systolic</w:t>
            </w:r>
          </w:p>
        </w:tc>
        <w:tc>
          <w:tcPr>
            <w:tcW w:w="22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116.6±11.5</w:t>
            </w:r>
          </w:p>
        </w:tc>
        <w:tc>
          <w:tcPr>
            <w:tcW w:w="13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116.6±11.5</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Diastolic</w:t>
            </w:r>
          </w:p>
        </w:tc>
        <w:tc>
          <w:tcPr>
            <w:tcW w:w="22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74.8±8.7</w:t>
            </w:r>
          </w:p>
        </w:tc>
        <w:tc>
          <w:tcPr>
            <w:tcW w:w="1350" w:type="dxa"/>
            <w:shd w:val="clear" w:color="auto" w:fill="auto"/>
            <w:noWrap/>
          </w:tcPr>
          <w:p w:rsidR="00C833FB" w:rsidRPr="004C75B0" w:rsidRDefault="00C833FB" w:rsidP="00C833FB">
            <w:pPr>
              <w:autoSpaceDE w:val="0"/>
              <w:autoSpaceDN w:val="0"/>
              <w:adjustRightInd w:val="0"/>
              <w:spacing w:after="0" w:line="240" w:lineRule="auto"/>
              <w:rPr>
                <w:rFonts w:ascii="OTNEJMScalaSansLF" w:hAnsi="OTNEJMScalaSansLF" w:cs="OTNEJMScalaSansLF"/>
                <w:sz w:val="16"/>
                <w:szCs w:val="16"/>
              </w:rPr>
            </w:pPr>
            <w:r w:rsidRPr="004C75B0">
              <w:rPr>
                <w:rFonts w:ascii="OTNEJMScalaSansLF" w:hAnsi="OTNEJMScalaSansLF" w:cs="OTNEJMScalaSansLF"/>
                <w:sz w:val="16"/>
                <w:szCs w:val="16"/>
                <w:lang w:eastAsia="en-US"/>
              </w:rPr>
              <w:t>74.8±8.7</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444D6">
        <w:trPr>
          <w:trHeight w:hRule="exact" w:val="424"/>
        </w:trPr>
        <w:tc>
          <w:tcPr>
            <w:tcW w:w="4427" w:type="dxa"/>
            <w:shd w:val="clear" w:color="auto" w:fill="auto"/>
            <w:noWrap/>
            <w:hideMark/>
          </w:tcPr>
          <w:p w:rsidR="00C833FB" w:rsidRDefault="00C833FB" w:rsidP="00C833FB">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Mean arterial pressure (mm Hg)</w:t>
            </w:r>
          </w:p>
        </w:tc>
        <w:tc>
          <w:tcPr>
            <w:tcW w:w="2250" w:type="dxa"/>
            <w:shd w:val="clear" w:color="auto" w:fill="auto"/>
            <w:noWrap/>
          </w:tcPr>
          <w:p w:rsidR="00C833FB" w:rsidRDefault="00C833FB" w:rsidP="00C833FB">
            <w:r w:rsidRPr="004C75B0">
              <w:rPr>
                <w:rFonts w:ascii="OTNEJMScalaSansLF" w:hAnsi="OTNEJMScalaSansLF" w:cs="OTNEJMScalaSansLF"/>
                <w:sz w:val="16"/>
                <w:szCs w:val="16"/>
                <w:lang w:eastAsia="en-US"/>
              </w:rPr>
              <w:t>88.8±8.7</w:t>
            </w:r>
          </w:p>
        </w:tc>
        <w:tc>
          <w:tcPr>
            <w:tcW w:w="1350" w:type="dxa"/>
            <w:shd w:val="clear" w:color="auto" w:fill="auto"/>
            <w:noWrap/>
          </w:tcPr>
          <w:p w:rsidR="00C833FB" w:rsidRDefault="00C833FB" w:rsidP="00C833FB">
            <w:r w:rsidRPr="004C75B0">
              <w:rPr>
                <w:rFonts w:ascii="OTNEJMScalaSansLF" w:hAnsi="OTNEJMScalaSansLF" w:cs="OTNEJMScalaSansLF"/>
                <w:sz w:val="16"/>
                <w:szCs w:val="16"/>
                <w:lang w:eastAsia="en-US"/>
              </w:rPr>
              <w:t>88.8±8.7</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Glycated hemoglobin (%)‡‡</w:t>
            </w:r>
          </w:p>
        </w:tc>
        <w:tc>
          <w:tcPr>
            <w:tcW w:w="22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7.3±0.9</w:t>
            </w:r>
          </w:p>
        </w:tc>
        <w:tc>
          <w:tcPr>
            <w:tcW w:w="13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7.3±0.9</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Median (mg/24 hr)</w:t>
            </w:r>
          </w:p>
        </w:tc>
        <w:tc>
          <w:tcPr>
            <w:tcW w:w="22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8.6</w:t>
            </w:r>
          </w:p>
        </w:tc>
        <w:tc>
          <w:tcPr>
            <w:tcW w:w="13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8.6</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Interquartile range (mg/24 hr)</w:t>
            </w:r>
          </w:p>
        </w:tc>
        <w:tc>
          <w:tcPr>
            <w:tcW w:w="22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5.8–14.1</w:t>
            </w:r>
          </w:p>
        </w:tc>
        <w:tc>
          <w:tcPr>
            <w:tcW w:w="1350" w:type="dxa"/>
            <w:shd w:val="clear" w:color="auto" w:fill="auto"/>
            <w:noWrap/>
          </w:tcPr>
          <w:p w:rsidR="00C833FB" w:rsidRPr="004717E3" w:rsidRDefault="00835D6F" w:rsidP="00C833FB">
            <w:pPr>
              <w:autoSpaceDE w:val="0"/>
              <w:autoSpaceDN w:val="0"/>
              <w:adjustRightInd w:val="0"/>
              <w:spacing w:after="0" w:line="240" w:lineRule="auto"/>
              <w:rPr>
                <w:rFonts w:ascii="OTNEJMScalaSansLF" w:hAnsi="OTNEJMScalaSansLF" w:cs="OTNEJMScalaSansLF"/>
                <w:sz w:val="16"/>
                <w:szCs w:val="16"/>
              </w:rPr>
            </w:pPr>
            <w:r>
              <w:rPr>
                <w:rFonts w:ascii="OTNEJMScalaSansLF" w:hAnsi="OTNEJMScalaSansLF" w:cs="OTNEJMScalaSansLF"/>
                <w:sz w:val="16"/>
                <w:szCs w:val="16"/>
                <w:lang w:eastAsia="en-US"/>
              </w:rPr>
              <w:t>5.8–14.4</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0-,-0.3</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≥30 mg/24 hr (%)</w:t>
            </w:r>
          </w:p>
        </w:tc>
        <w:tc>
          <w:tcPr>
            <w:tcW w:w="22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10.2</w:t>
            </w:r>
          </w:p>
        </w:tc>
        <w:tc>
          <w:tcPr>
            <w:tcW w:w="13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10.2</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≥300 mg/24 hr (%)</w:t>
            </w:r>
          </w:p>
        </w:tc>
        <w:tc>
          <w:tcPr>
            <w:tcW w:w="22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1.4</w:t>
            </w:r>
          </w:p>
        </w:tc>
        <w:tc>
          <w:tcPr>
            <w:tcW w:w="13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1.4</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Serum creatinine (mg/dl)</w:t>
            </w:r>
          </w:p>
        </w:tc>
        <w:tc>
          <w:tcPr>
            <w:tcW w:w="22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0.73±0.14</w:t>
            </w:r>
          </w:p>
        </w:tc>
        <w:tc>
          <w:tcPr>
            <w:tcW w:w="13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0.73±0.14</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Total cholesterol</w:t>
            </w:r>
          </w:p>
        </w:tc>
        <w:tc>
          <w:tcPr>
            <w:tcW w:w="22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180.3±30.5</w:t>
            </w:r>
          </w:p>
        </w:tc>
        <w:tc>
          <w:tcPr>
            <w:tcW w:w="13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180.3±30.5</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HDL cholesterol</w:t>
            </w:r>
          </w:p>
        </w:tc>
        <w:tc>
          <w:tcPr>
            <w:tcW w:w="22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51.0±12.9</w:t>
            </w:r>
          </w:p>
        </w:tc>
        <w:tc>
          <w:tcPr>
            <w:tcW w:w="13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51.0±12.9</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LDL cholesterol</w:t>
            </w:r>
          </w:p>
        </w:tc>
        <w:tc>
          <w:tcPr>
            <w:tcW w:w="22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112.5±27.1</w:t>
            </w:r>
          </w:p>
        </w:tc>
        <w:tc>
          <w:tcPr>
            <w:tcW w:w="1350" w:type="dxa"/>
            <w:shd w:val="clear" w:color="auto" w:fill="auto"/>
            <w:noWrap/>
          </w:tcPr>
          <w:p w:rsidR="00C833FB" w:rsidRPr="004717E3" w:rsidRDefault="00C833FB" w:rsidP="00C833FB">
            <w:pPr>
              <w:autoSpaceDE w:val="0"/>
              <w:autoSpaceDN w:val="0"/>
              <w:adjustRightInd w:val="0"/>
              <w:spacing w:after="0" w:line="240" w:lineRule="auto"/>
              <w:rPr>
                <w:rFonts w:ascii="OTNEJMScalaSansLF" w:hAnsi="OTNEJMScalaSansLF" w:cs="OTNEJMScalaSansLF"/>
                <w:sz w:val="16"/>
                <w:szCs w:val="16"/>
              </w:rPr>
            </w:pPr>
            <w:r w:rsidRPr="004717E3">
              <w:rPr>
                <w:rFonts w:ascii="OTNEJMScalaSansLF" w:hAnsi="OTNEJMScalaSansLF" w:cs="OTNEJMScalaSansLF"/>
                <w:sz w:val="16"/>
                <w:szCs w:val="16"/>
                <w:lang w:eastAsia="en-US"/>
              </w:rPr>
              <w:t>112.5±27.1</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Default="00C833FB" w:rsidP="00C833FB">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Triglycerides</w:t>
            </w:r>
          </w:p>
        </w:tc>
        <w:tc>
          <w:tcPr>
            <w:tcW w:w="2250" w:type="dxa"/>
            <w:shd w:val="clear" w:color="auto" w:fill="auto"/>
            <w:noWrap/>
          </w:tcPr>
          <w:p w:rsidR="00C833FB" w:rsidRDefault="00C833FB" w:rsidP="00C833FB">
            <w:r w:rsidRPr="004717E3">
              <w:rPr>
                <w:rFonts w:ascii="OTNEJMScalaSansLF" w:hAnsi="OTNEJMScalaSansLF" w:cs="OTNEJMScalaSansLF"/>
                <w:sz w:val="16"/>
                <w:szCs w:val="16"/>
                <w:lang w:eastAsia="en-US"/>
              </w:rPr>
              <w:t>84.2±52.6</w:t>
            </w:r>
          </w:p>
        </w:tc>
        <w:tc>
          <w:tcPr>
            <w:tcW w:w="1350" w:type="dxa"/>
            <w:shd w:val="clear" w:color="auto" w:fill="auto"/>
            <w:noWrap/>
          </w:tcPr>
          <w:p w:rsidR="00C833FB" w:rsidRDefault="00C833FB" w:rsidP="00C833FB">
            <w:r w:rsidRPr="004717E3">
              <w:rPr>
                <w:rFonts w:ascii="OTNEJMScalaSansLF" w:hAnsi="OTNEJMScalaSansLF" w:cs="OTNEJMScalaSansLF"/>
                <w:sz w:val="16"/>
                <w:szCs w:val="16"/>
                <w:lang w:eastAsia="en-US"/>
              </w:rPr>
              <w:t>84.2±52.6</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bl>
    <w:p w:rsidR="00BB11DD" w:rsidRDefault="00BB11DD" w:rsidP="00BB11DD">
      <w:pPr>
        <w:spacing w:after="0" w:line="240" w:lineRule="auto"/>
      </w:pPr>
      <w:r>
        <w:br w:type="page"/>
      </w:r>
    </w:p>
    <w:tbl>
      <w:tblPr>
        <w:tblW w:w="94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2250"/>
        <w:gridCol w:w="1350"/>
        <w:gridCol w:w="1458"/>
      </w:tblGrid>
      <w:tr w:rsidR="00BB11DD" w:rsidRPr="00AB4FD9" w:rsidTr="00483FD7">
        <w:trPr>
          <w:trHeight w:hRule="exact" w:val="1207"/>
        </w:trPr>
        <w:tc>
          <w:tcPr>
            <w:tcW w:w="4427" w:type="dxa"/>
            <w:shd w:val="clear" w:color="auto" w:fill="auto"/>
            <w:noWrap/>
            <w:vAlign w:val="center"/>
            <w:hideMark/>
          </w:tcPr>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AB4FD9">
              <w:rPr>
                <w:rFonts w:asciiTheme="minorHAnsi" w:eastAsia="Times New Roman" w:hAnsiTheme="minorHAnsi"/>
                <w:color w:val="000000"/>
                <w:sz w:val="18"/>
                <w:szCs w:val="18"/>
                <w:lang w:eastAsia="en-US"/>
              </w:rPr>
              <w:lastRenderedPageBreak/>
              <w:t>Characteristic</w:t>
            </w:r>
          </w:p>
        </w:tc>
        <w:tc>
          <w:tcPr>
            <w:tcW w:w="2250" w:type="dxa"/>
            <w:shd w:val="clear" w:color="auto" w:fill="auto"/>
            <w:noWrap/>
            <w:vAlign w:val="center"/>
            <w:hideMark/>
          </w:tcPr>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End of DCCT</w:t>
            </w:r>
            <w:r>
              <w:rPr>
                <w:rFonts w:asciiTheme="minorHAnsi" w:eastAsia="Times New Roman" w:hAnsiTheme="minorHAnsi"/>
                <w:color w:val="000000"/>
                <w:sz w:val="18"/>
                <w:szCs w:val="18"/>
                <w:lang w:eastAsia="en-US"/>
              </w:rPr>
              <w:t xml:space="preserve"> Conventional </w:t>
            </w:r>
            <w:r w:rsidRPr="00BB11DD">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(Manuscript N = 717</w:t>
            </w:r>
          </w:p>
        </w:tc>
        <w:tc>
          <w:tcPr>
            <w:tcW w:w="1350" w:type="dxa"/>
            <w:shd w:val="clear" w:color="auto" w:fill="auto"/>
            <w:noWrap/>
            <w:vAlign w:val="center"/>
            <w:hideMark/>
          </w:tcPr>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End of DCCT</w:t>
            </w:r>
            <w:r>
              <w:rPr>
                <w:rFonts w:asciiTheme="minorHAnsi" w:eastAsia="Times New Roman" w:hAnsiTheme="minorHAnsi"/>
                <w:color w:val="000000"/>
                <w:sz w:val="18"/>
                <w:szCs w:val="18"/>
                <w:lang w:eastAsia="en-US"/>
              </w:rPr>
              <w:t xml:space="preserve"> Conventional </w:t>
            </w:r>
            <w:r w:rsidRPr="00BB11DD">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(DSIC N=</w:t>
            </w:r>
            <w:r w:rsidR="003F06A2">
              <w:rPr>
                <w:rFonts w:asciiTheme="minorHAnsi" w:eastAsia="Times New Roman" w:hAnsiTheme="minorHAnsi"/>
                <w:color w:val="000000"/>
                <w:sz w:val="18"/>
                <w:szCs w:val="18"/>
                <w:lang w:eastAsia="en-US"/>
              </w:rPr>
              <w:t>717)</w:t>
            </w:r>
          </w:p>
        </w:tc>
        <w:tc>
          <w:tcPr>
            <w:tcW w:w="1458" w:type="dxa"/>
            <w:shd w:val="clear" w:color="auto" w:fill="auto"/>
            <w:noWrap/>
            <w:vAlign w:val="center"/>
            <w:hideMark/>
          </w:tcPr>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End of DCCT</w:t>
            </w:r>
            <w:r>
              <w:rPr>
                <w:rFonts w:asciiTheme="minorHAnsi" w:eastAsia="Times New Roman" w:hAnsiTheme="minorHAnsi"/>
                <w:color w:val="000000"/>
                <w:sz w:val="18"/>
                <w:szCs w:val="18"/>
                <w:lang w:eastAsia="en-US"/>
              </w:rPr>
              <w:t xml:space="preserve"> Conventional </w:t>
            </w:r>
            <w:r w:rsidRPr="00BB11DD">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(DIFF N=</w:t>
            </w:r>
            <w:r w:rsidR="003F06A2">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Demographic characteristics</w:t>
            </w:r>
            <w:r>
              <w:rPr>
                <w:rFonts w:ascii="OTNEJMScalaSansLF" w:hAnsi="OTNEJMScalaSansLF" w:cs="OTNEJMScalaSansLF"/>
                <w:sz w:val="16"/>
                <w:szCs w:val="16"/>
                <w:lang w:eastAsia="en-US"/>
              </w:rPr>
              <w:t xml:space="preserve">: </w:t>
            </w:r>
            <w:r w:rsidRPr="00940301">
              <w:rPr>
                <w:rFonts w:ascii="OTNEJMScalaSansLF" w:hAnsi="OTNEJMScalaSansLF" w:cs="OTNEJMScalaSansLF"/>
                <w:sz w:val="16"/>
                <w:szCs w:val="16"/>
                <w:lang w:eastAsia="en-US"/>
              </w:rPr>
              <w:t>Age (yr)</w:t>
            </w:r>
          </w:p>
        </w:tc>
        <w:tc>
          <w:tcPr>
            <w:tcW w:w="22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32.8±7.0</w:t>
            </w:r>
          </w:p>
        </w:tc>
        <w:tc>
          <w:tcPr>
            <w:tcW w:w="13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32.8±7.0</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Demographic characteristics</w:t>
            </w:r>
            <w:r>
              <w:rPr>
                <w:rFonts w:ascii="OTNEJMScalaSansLF" w:hAnsi="OTNEJMScalaSansLF" w:cs="OTNEJMScalaSansLF"/>
                <w:sz w:val="16"/>
                <w:szCs w:val="16"/>
                <w:lang w:eastAsia="en-US"/>
              </w:rPr>
              <w:t xml:space="preserve">: </w:t>
            </w:r>
            <w:r w:rsidRPr="00940301">
              <w:rPr>
                <w:rFonts w:ascii="OTNEJMScalaSansLF" w:hAnsi="OTNEJMScalaSansLF" w:cs="OTNEJMScalaSansLF"/>
                <w:sz w:val="16"/>
                <w:szCs w:val="16"/>
                <w:lang w:eastAsia="en-US"/>
              </w:rPr>
              <w:t>Female sex (%)</w:t>
            </w:r>
          </w:p>
        </w:tc>
        <w:tc>
          <w:tcPr>
            <w:tcW w:w="22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45.9</w:t>
            </w:r>
          </w:p>
        </w:tc>
        <w:tc>
          <w:tcPr>
            <w:tcW w:w="13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45.9</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Duration of diabetes (yr)</w:t>
            </w:r>
          </w:p>
        </w:tc>
        <w:tc>
          <w:tcPr>
            <w:tcW w:w="22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11.7±4.8</w:t>
            </w:r>
          </w:p>
        </w:tc>
        <w:tc>
          <w:tcPr>
            <w:tcW w:w="13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11.7±4.8</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DCCT primary cohort (%)‡</w:t>
            </w:r>
          </w:p>
        </w:tc>
        <w:tc>
          <w:tcPr>
            <w:tcW w:w="22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51.7</w:t>
            </w:r>
          </w:p>
        </w:tc>
        <w:tc>
          <w:tcPr>
            <w:tcW w:w="13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51.7</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17"/>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Hypertension (%)§</w:t>
            </w:r>
          </w:p>
        </w:tc>
        <w:tc>
          <w:tcPr>
            <w:tcW w:w="22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1.8</w:t>
            </w:r>
          </w:p>
        </w:tc>
        <w:tc>
          <w:tcPr>
            <w:tcW w:w="13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1.8</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Hyperlipidemia (%)¶</w:t>
            </w:r>
          </w:p>
        </w:tc>
        <w:tc>
          <w:tcPr>
            <w:tcW w:w="22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29.7</w:t>
            </w:r>
          </w:p>
        </w:tc>
        <w:tc>
          <w:tcPr>
            <w:tcW w:w="13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29.7</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Current smoking (%)</w:t>
            </w:r>
          </w:p>
        </w:tc>
        <w:tc>
          <w:tcPr>
            <w:tcW w:w="22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23.2</w:t>
            </w:r>
          </w:p>
        </w:tc>
        <w:tc>
          <w:tcPr>
            <w:tcW w:w="13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23.2</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Current alcohol use (%)</w:t>
            </w:r>
          </w:p>
        </w:tc>
        <w:tc>
          <w:tcPr>
            <w:tcW w:w="22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38.9</w:t>
            </w:r>
          </w:p>
        </w:tc>
        <w:tc>
          <w:tcPr>
            <w:tcW w:w="13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38.9</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C833FB">
        <w:trPr>
          <w:trHeight w:hRule="exact" w:val="46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Insulin pump or ≥3 daily insulin</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injections</w:t>
            </w:r>
          </w:p>
        </w:tc>
        <w:tc>
          <w:tcPr>
            <w:tcW w:w="22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5.0‖</w:t>
            </w:r>
          </w:p>
        </w:tc>
        <w:tc>
          <w:tcPr>
            <w:tcW w:w="13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5.0‖</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Glucose monitoring ≥4 times/day</w:t>
            </w:r>
          </w:p>
        </w:tc>
        <w:tc>
          <w:tcPr>
            <w:tcW w:w="22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3.8‖</w:t>
            </w:r>
          </w:p>
        </w:tc>
        <w:tc>
          <w:tcPr>
            <w:tcW w:w="13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3.8‖</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Any</w:t>
            </w:r>
          </w:p>
        </w:tc>
        <w:tc>
          <w:tcPr>
            <w:tcW w:w="22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w:t>
            </w:r>
          </w:p>
        </w:tc>
        <w:tc>
          <w:tcPr>
            <w:tcW w:w="13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ACE inhibitor or ARB</w:t>
            </w:r>
          </w:p>
        </w:tc>
        <w:tc>
          <w:tcPr>
            <w:tcW w:w="22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w:t>
            </w:r>
          </w:p>
        </w:tc>
        <w:tc>
          <w:tcPr>
            <w:tcW w:w="13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Body-mass index††</w:t>
            </w:r>
          </w:p>
        </w:tc>
        <w:tc>
          <w:tcPr>
            <w:tcW w:w="22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25.0±3.1‖</w:t>
            </w:r>
          </w:p>
        </w:tc>
        <w:tc>
          <w:tcPr>
            <w:tcW w:w="13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25.0±3.1‖</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Systolic</w:t>
            </w:r>
          </w:p>
        </w:tc>
        <w:tc>
          <w:tcPr>
            <w:tcW w:w="22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116.6±11.9</w:t>
            </w:r>
          </w:p>
        </w:tc>
        <w:tc>
          <w:tcPr>
            <w:tcW w:w="13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116.6±11.9</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Diastolic</w:t>
            </w:r>
          </w:p>
        </w:tc>
        <w:tc>
          <w:tcPr>
            <w:tcW w:w="22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74.4±8.9</w:t>
            </w:r>
          </w:p>
        </w:tc>
        <w:tc>
          <w:tcPr>
            <w:tcW w:w="1350" w:type="dxa"/>
            <w:shd w:val="clear" w:color="auto" w:fill="auto"/>
            <w:noWrap/>
          </w:tcPr>
          <w:p w:rsidR="00C833FB" w:rsidRPr="00A77E7F" w:rsidRDefault="00C833FB" w:rsidP="00C833FB">
            <w:pPr>
              <w:autoSpaceDE w:val="0"/>
              <w:autoSpaceDN w:val="0"/>
              <w:adjustRightInd w:val="0"/>
              <w:spacing w:after="0" w:line="240" w:lineRule="auto"/>
              <w:rPr>
                <w:rFonts w:ascii="OTNEJMScalaSansLF" w:hAnsi="OTNEJMScalaSansLF" w:cs="OTNEJMScalaSansLF"/>
                <w:sz w:val="16"/>
                <w:szCs w:val="16"/>
              </w:rPr>
            </w:pPr>
            <w:r w:rsidRPr="00A77E7F">
              <w:rPr>
                <w:rFonts w:ascii="OTNEJMScalaSansLF" w:hAnsi="OTNEJMScalaSansLF" w:cs="OTNEJMScalaSansLF"/>
                <w:sz w:val="16"/>
                <w:szCs w:val="16"/>
                <w:lang w:eastAsia="en-US"/>
              </w:rPr>
              <w:t>74.4±8.9</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444D6">
        <w:trPr>
          <w:trHeight w:hRule="exact" w:val="424"/>
        </w:trPr>
        <w:tc>
          <w:tcPr>
            <w:tcW w:w="4427" w:type="dxa"/>
            <w:shd w:val="clear" w:color="auto" w:fill="auto"/>
            <w:noWrap/>
            <w:hideMark/>
          </w:tcPr>
          <w:p w:rsidR="00C833FB" w:rsidRDefault="00C833FB" w:rsidP="00C833FB">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Mean arterial pressure (mm Hg)</w:t>
            </w:r>
          </w:p>
        </w:tc>
        <w:tc>
          <w:tcPr>
            <w:tcW w:w="2250" w:type="dxa"/>
            <w:shd w:val="clear" w:color="auto" w:fill="auto"/>
            <w:noWrap/>
          </w:tcPr>
          <w:p w:rsidR="00C833FB" w:rsidRDefault="00C833FB" w:rsidP="00C833FB">
            <w:r w:rsidRPr="00A77E7F">
              <w:rPr>
                <w:rFonts w:ascii="OTNEJMScalaSansLF" w:hAnsi="OTNEJMScalaSansLF" w:cs="OTNEJMScalaSansLF"/>
                <w:sz w:val="16"/>
                <w:szCs w:val="16"/>
                <w:lang w:eastAsia="en-US"/>
              </w:rPr>
              <w:t>88.5±8.8</w:t>
            </w:r>
          </w:p>
        </w:tc>
        <w:tc>
          <w:tcPr>
            <w:tcW w:w="1350" w:type="dxa"/>
            <w:shd w:val="clear" w:color="auto" w:fill="auto"/>
            <w:noWrap/>
          </w:tcPr>
          <w:p w:rsidR="00C833FB" w:rsidRDefault="00C833FB" w:rsidP="00C833FB">
            <w:r w:rsidRPr="00A77E7F">
              <w:rPr>
                <w:rFonts w:ascii="OTNEJMScalaSansLF" w:hAnsi="OTNEJMScalaSansLF" w:cs="OTNEJMScalaSansLF"/>
                <w:sz w:val="16"/>
                <w:szCs w:val="16"/>
                <w:lang w:eastAsia="en-US"/>
              </w:rPr>
              <w:t>88.5±8.8</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Glycated hemoglobin (%)‡‡</w:t>
            </w:r>
          </w:p>
        </w:tc>
        <w:tc>
          <w:tcPr>
            <w:tcW w:w="22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9.1±1.3‖</w:t>
            </w:r>
          </w:p>
        </w:tc>
        <w:tc>
          <w:tcPr>
            <w:tcW w:w="13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9.1±1.3‖</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Median (mg/24 hr)</w:t>
            </w:r>
          </w:p>
        </w:tc>
        <w:tc>
          <w:tcPr>
            <w:tcW w:w="22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10.1‖</w:t>
            </w:r>
          </w:p>
        </w:tc>
        <w:tc>
          <w:tcPr>
            <w:tcW w:w="13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10.1‖</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Interquartile range (mg/24 hr)</w:t>
            </w:r>
          </w:p>
        </w:tc>
        <w:tc>
          <w:tcPr>
            <w:tcW w:w="22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5.8–20.2</w:t>
            </w:r>
          </w:p>
        </w:tc>
        <w:tc>
          <w:tcPr>
            <w:tcW w:w="13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5.8–20.2</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≥30 mg/24 hr (%)</w:t>
            </w:r>
          </w:p>
        </w:tc>
        <w:tc>
          <w:tcPr>
            <w:tcW w:w="22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17.7‖</w:t>
            </w:r>
          </w:p>
        </w:tc>
        <w:tc>
          <w:tcPr>
            <w:tcW w:w="13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17.7‖</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≥300 mg/24 hr (%)</w:t>
            </w:r>
          </w:p>
        </w:tc>
        <w:tc>
          <w:tcPr>
            <w:tcW w:w="22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3.2†</w:t>
            </w:r>
          </w:p>
        </w:tc>
        <w:tc>
          <w:tcPr>
            <w:tcW w:w="13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3.2†</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Serum creatinine (mg/dl)</w:t>
            </w:r>
          </w:p>
        </w:tc>
        <w:tc>
          <w:tcPr>
            <w:tcW w:w="22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0.72±0.18</w:t>
            </w:r>
          </w:p>
        </w:tc>
        <w:tc>
          <w:tcPr>
            <w:tcW w:w="13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0.72±0.18</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Total cholesterol</w:t>
            </w:r>
          </w:p>
        </w:tc>
        <w:tc>
          <w:tcPr>
            <w:tcW w:w="22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184.0±37.3</w:t>
            </w:r>
          </w:p>
        </w:tc>
        <w:tc>
          <w:tcPr>
            <w:tcW w:w="13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184.0±37.3</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HDL cholesterol</w:t>
            </w:r>
          </w:p>
        </w:tc>
        <w:tc>
          <w:tcPr>
            <w:tcW w:w="22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51.8±13.1</w:t>
            </w:r>
          </w:p>
        </w:tc>
        <w:tc>
          <w:tcPr>
            <w:tcW w:w="13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51.8±13.1</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LDL cholesterol</w:t>
            </w:r>
          </w:p>
        </w:tc>
        <w:tc>
          <w:tcPr>
            <w:tcW w:w="22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114.6±31.9</w:t>
            </w:r>
          </w:p>
        </w:tc>
        <w:tc>
          <w:tcPr>
            <w:tcW w:w="1350" w:type="dxa"/>
            <w:shd w:val="clear" w:color="auto" w:fill="auto"/>
            <w:noWrap/>
          </w:tcPr>
          <w:p w:rsidR="00C833FB" w:rsidRPr="00527CBC" w:rsidRDefault="00C833FB" w:rsidP="00C833FB">
            <w:pPr>
              <w:autoSpaceDE w:val="0"/>
              <w:autoSpaceDN w:val="0"/>
              <w:adjustRightInd w:val="0"/>
              <w:spacing w:after="0" w:line="240" w:lineRule="auto"/>
              <w:rPr>
                <w:rFonts w:ascii="OTNEJMScalaSansLF" w:hAnsi="OTNEJMScalaSansLF" w:cs="OTNEJMScalaSansLF"/>
                <w:sz w:val="16"/>
                <w:szCs w:val="16"/>
              </w:rPr>
            </w:pPr>
            <w:r w:rsidRPr="00527CBC">
              <w:rPr>
                <w:rFonts w:ascii="OTNEJMScalaSansLF" w:hAnsi="OTNEJMScalaSansLF" w:cs="OTNEJMScalaSansLF"/>
                <w:sz w:val="16"/>
                <w:szCs w:val="16"/>
                <w:lang w:eastAsia="en-US"/>
              </w:rPr>
              <w:t>114.6±31.9</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Default="00C833FB" w:rsidP="00C833FB">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Triglycerides</w:t>
            </w:r>
          </w:p>
        </w:tc>
        <w:tc>
          <w:tcPr>
            <w:tcW w:w="2250" w:type="dxa"/>
            <w:shd w:val="clear" w:color="auto" w:fill="auto"/>
            <w:noWrap/>
          </w:tcPr>
          <w:p w:rsidR="00C833FB" w:rsidRDefault="00C833FB" w:rsidP="00C833FB">
            <w:r w:rsidRPr="00527CBC">
              <w:rPr>
                <w:rFonts w:ascii="OTNEJMScalaSansLF" w:hAnsi="OTNEJMScalaSansLF" w:cs="OTNEJMScalaSansLF"/>
                <w:sz w:val="16"/>
                <w:szCs w:val="16"/>
                <w:lang w:eastAsia="en-US"/>
              </w:rPr>
              <w:t>88.1±50.8†</w:t>
            </w:r>
          </w:p>
        </w:tc>
        <w:tc>
          <w:tcPr>
            <w:tcW w:w="1350" w:type="dxa"/>
            <w:shd w:val="clear" w:color="auto" w:fill="auto"/>
            <w:noWrap/>
          </w:tcPr>
          <w:p w:rsidR="00C833FB" w:rsidRDefault="00C833FB" w:rsidP="00C833FB">
            <w:r w:rsidRPr="00527CBC">
              <w:rPr>
                <w:rFonts w:ascii="OTNEJMScalaSansLF" w:hAnsi="OTNEJMScalaSansLF" w:cs="OTNEJMScalaSansLF"/>
                <w:sz w:val="16"/>
                <w:szCs w:val="16"/>
                <w:lang w:eastAsia="en-US"/>
              </w:rPr>
              <w:t>88.1±50.8†</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bl>
    <w:p w:rsidR="00BB11DD" w:rsidRDefault="00BB11DD" w:rsidP="00BB11DD">
      <w:pPr>
        <w:spacing w:after="0" w:line="240" w:lineRule="auto"/>
      </w:pPr>
      <w:r>
        <w:br w:type="page"/>
      </w:r>
    </w:p>
    <w:tbl>
      <w:tblPr>
        <w:tblW w:w="94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2250"/>
        <w:gridCol w:w="1350"/>
        <w:gridCol w:w="1458"/>
      </w:tblGrid>
      <w:tr w:rsidR="00BB11DD" w:rsidRPr="00AB4FD9" w:rsidTr="00483FD7">
        <w:trPr>
          <w:trHeight w:hRule="exact" w:val="1207"/>
        </w:trPr>
        <w:tc>
          <w:tcPr>
            <w:tcW w:w="4427" w:type="dxa"/>
            <w:shd w:val="clear" w:color="auto" w:fill="auto"/>
            <w:noWrap/>
            <w:vAlign w:val="center"/>
            <w:hideMark/>
          </w:tcPr>
          <w:p w:rsidR="00BB11DD" w:rsidRPr="00AB4FD9" w:rsidRDefault="00BB11DD" w:rsidP="00483FD7">
            <w:pPr>
              <w:spacing w:after="0" w:line="240" w:lineRule="auto"/>
              <w:rPr>
                <w:rFonts w:asciiTheme="minorHAnsi" w:eastAsia="Times New Roman" w:hAnsiTheme="minorHAnsi"/>
                <w:color w:val="000000"/>
                <w:sz w:val="18"/>
                <w:szCs w:val="18"/>
                <w:lang w:eastAsia="en-US"/>
              </w:rPr>
            </w:pPr>
            <w:r>
              <w:lastRenderedPageBreak/>
              <w:br w:type="page"/>
            </w:r>
            <w:r w:rsidRPr="00AB4FD9">
              <w:rPr>
                <w:rFonts w:asciiTheme="minorHAnsi" w:eastAsia="Times New Roman" w:hAnsiTheme="minorHAnsi"/>
                <w:color w:val="000000"/>
                <w:sz w:val="18"/>
                <w:szCs w:val="18"/>
                <w:lang w:eastAsia="en-US"/>
              </w:rPr>
              <w:t>Characteristic</w:t>
            </w:r>
          </w:p>
        </w:tc>
        <w:tc>
          <w:tcPr>
            <w:tcW w:w="2250" w:type="dxa"/>
            <w:shd w:val="clear" w:color="auto" w:fill="auto"/>
            <w:noWrap/>
            <w:vAlign w:val="center"/>
            <w:hideMark/>
          </w:tcPr>
          <w:p w:rsidR="00BB11DD" w:rsidRPr="00AB4FD9" w:rsidRDefault="00BB11DD" w:rsidP="00BB11DD">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 xml:space="preserve">EDIC at Year 16 </w:t>
            </w:r>
            <w:r>
              <w:rPr>
                <w:rFonts w:asciiTheme="minorHAnsi" w:eastAsia="Times New Roman" w:hAnsiTheme="minorHAnsi"/>
                <w:color w:val="000000"/>
                <w:sz w:val="18"/>
                <w:szCs w:val="18"/>
                <w:lang w:eastAsia="en-US"/>
              </w:rPr>
              <w:t>Inte</w:t>
            </w:r>
            <w:r w:rsidR="00483FD7">
              <w:rPr>
                <w:rFonts w:asciiTheme="minorHAnsi" w:eastAsia="Times New Roman" w:hAnsiTheme="minorHAnsi"/>
                <w:color w:val="000000"/>
                <w:sz w:val="18"/>
                <w:szCs w:val="18"/>
                <w:lang w:eastAsia="en-US"/>
              </w:rPr>
              <w:t>n</w:t>
            </w:r>
            <w:r>
              <w:rPr>
                <w:rFonts w:asciiTheme="minorHAnsi" w:eastAsia="Times New Roman" w:hAnsiTheme="minorHAnsi"/>
                <w:color w:val="000000"/>
                <w:sz w:val="18"/>
                <w:szCs w:val="18"/>
                <w:lang w:eastAsia="en-US"/>
              </w:rPr>
              <w:t>sive Therapy (Manuscript N = 618</w:t>
            </w:r>
          </w:p>
        </w:tc>
        <w:tc>
          <w:tcPr>
            <w:tcW w:w="1350" w:type="dxa"/>
            <w:shd w:val="clear" w:color="auto" w:fill="auto"/>
            <w:noWrap/>
            <w:vAlign w:val="center"/>
            <w:hideMark/>
          </w:tcPr>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 xml:space="preserve">EDIC at Year 16 </w:t>
            </w:r>
            <w:r w:rsidR="00483FD7">
              <w:rPr>
                <w:rFonts w:asciiTheme="minorHAnsi" w:eastAsia="Times New Roman" w:hAnsiTheme="minorHAnsi"/>
                <w:color w:val="000000"/>
                <w:sz w:val="18"/>
                <w:szCs w:val="18"/>
                <w:lang w:eastAsia="en-US"/>
              </w:rPr>
              <w:t xml:space="preserve">Intensive </w:t>
            </w:r>
            <w:r>
              <w:rPr>
                <w:rFonts w:asciiTheme="minorHAnsi" w:eastAsia="Times New Roman" w:hAnsiTheme="minorHAnsi"/>
                <w:color w:val="000000"/>
                <w:sz w:val="18"/>
                <w:szCs w:val="18"/>
                <w:lang w:eastAsia="en-US"/>
              </w:rPr>
              <w:t>Therapy (DSIC N=</w:t>
            </w:r>
            <w:r w:rsidR="003F06A2">
              <w:rPr>
                <w:rFonts w:asciiTheme="minorHAnsi" w:eastAsia="Times New Roman" w:hAnsiTheme="minorHAnsi"/>
                <w:color w:val="000000"/>
                <w:sz w:val="18"/>
                <w:szCs w:val="18"/>
                <w:lang w:eastAsia="en-US"/>
              </w:rPr>
              <w:t>618)</w:t>
            </w:r>
          </w:p>
        </w:tc>
        <w:tc>
          <w:tcPr>
            <w:tcW w:w="1458" w:type="dxa"/>
            <w:shd w:val="clear" w:color="auto" w:fill="auto"/>
            <w:noWrap/>
            <w:vAlign w:val="center"/>
            <w:hideMark/>
          </w:tcPr>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 xml:space="preserve">EDIC at Year 16 </w:t>
            </w:r>
            <w:r w:rsidR="00483FD7">
              <w:rPr>
                <w:rFonts w:asciiTheme="minorHAnsi" w:eastAsia="Times New Roman" w:hAnsiTheme="minorHAnsi"/>
                <w:color w:val="000000"/>
                <w:sz w:val="18"/>
                <w:szCs w:val="18"/>
                <w:lang w:eastAsia="en-US"/>
              </w:rPr>
              <w:t xml:space="preserve">Intensive </w:t>
            </w:r>
            <w:r>
              <w:rPr>
                <w:rFonts w:asciiTheme="minorHAnsi" w:eastAsia="Times New Roman" w:hAnsiTheme="minorHAnsi"/>
                <w:color w:val="000000"/>
                <w:sz w:val="18"/>
                <w:szCs w:val="18"/>
                <w:lang w:eastAsia="en-US"/>
              </w:rPr>
              <w:t>Therapy (DIFF N=</w:t>
            </w:r>
            <w:r w:rsidR="003F06A2">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Demographic characteristics</w:t>
            </w:r>
            <w:r>
              <w:rPr>
                <w:rFonts w:ascii="OTNEJMScalaSansLF" w:hAnsi="OTNEJMScalaSansLF" w:cs="OTNEJMScalaSansLF"/>
                <w:sz w:val="16"/>
                <w:szCs w:val="16"/>
                <w:lang w:eastAsia="en-US"/>
              </w:rPr>
              <w:t xml:space="preserve">: </w:t>
            </w:r>
            <w:r w:rsidRPr="00940301">
              <w:rPr>
                <w:rFonts w:ascii="OTNEJMScalaSansLF" w:hAnsi="OTNEJMScalaSansLF" w:cs="OTNEJMScalaSansLF"/>
                <w:sz w:val="16"/>
                <w:szCs w:val="16"/>
                <w:lang w:eastAsia="en-US"/>
              </w:rPr>
              <w:t>Age (yr)</w:t>
            </w:r>
          </w:p>
        </w:tc>
        <w:tc>
          <w:tcPr>
            <w:tcW w:w="22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50.4±6.9</w:t>
            </w:r>
          </w:p>
        </w:tc>
        <w:tc>
          <w:tcPr>
            <w:tcW w:w="13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50.4±6.9</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Demographic characteristics</w:t>
            </w:r>
            <w:r>
              <w:rPr>
                <w:rFonts w:ascii="OTNEJMScalaSansLF" w:hAnsi="OTNEJMScalaSansLF" w:cs="OTNEJMScalaSansLF"/>
                <w:sz w:val="16"/>
                <w:szCs w:val="16"/>
                <w:lang w:eastAsia="en-US"/>
              </w:rPr>
              <w:t xml:space="preserve">: </w:t>
            </w:r>
            <w:r w:rsidRPr="00940301">
              <w:rPr>
                <w:rFonts w:ascii="OTNEJMScalaSansLF" w:hAnsi="OTNEJMScalaSansLF" w:cs="OTNEJMScalaSansLF"/>
                <w:sz w:val="16"/>
                <w:szCs w:val="16"/>
                <w:lang w:eastAsia="en-US"/>
              </w:rPr>
              <w:t>Female sex (%)</w:t>
            </w:r>
          </w:p>
        </w:tc>
        <w:tc>
          <w:tcPr>
            <w:tcW w:w="22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48.4</w:t>
            </w:r>
          </w:p>
        </w:tc>
        <w:tc>
          <w:tcPr>
            <w:tcW w:w="13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48.4</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Duration of diabetes (yr)</w:t>
            </w:r>
          </w:p>
        </w:tc>
        <w:tc>
          <w:tcPr>
            <w:tcW w:w="22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28.7±5.0</w:t>
            </w:r>
          </w:p>
        </w:tc>
        <w:tc>
          <w:tcPr>
            <w:tcW w:w="13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28.7±5.0</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DCCT primary cohort (%)‡</w:t>
            </w:r>
          </w:p>
        </w:tc>
        <w:tc>
          <w:tcPr>
            <w:tcW w:w="22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48.7</w:t>
            </w:r>
          </w:p>
        </w:tc>
        <w:tc>
          <w:tcPr>
            <w:tcW w:w="13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48.7</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17"/>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Hypertension (%)§</w:t>
            </w:r>
          </w:p>
        </w:tc>
        <w:tc>
          <w:tcPr>
            <w:tcW w:w="22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53.7</w:t>
            </w:r>
          </w:p>
        </w:tc>
        <w:tc>
          <w:tcPr>
            <w:tcW w:w="13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53.7</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Hyperlipidemia (%)¶</w:t>
            </w:r>
          </w:p>
        </w:tc>
        <w:tc>
          <w:tcPr>
            <w:tcW w:w="22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65.7</w:t>
            </w:r>
          </w:p>
        </w:tc>
        <w:tc>
          <w:tcPr>
            <w:tcW w:w="13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65.7</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Current smoking (%)</w:t>
            </w:r>
          </w:p>
        </w:tc>
        <w:tc>
          <w:tcPr>
            <w:tcW w:w="22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13.3</w:t>
            </w:r>
          </w:p>
        </w:tc>
        <w:tc>
          <w:tcPr>
            <w:tcW w:w="13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13.3</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Current alcohol use (%)</w:t>
            </w:r>
          </w:p>
        </w:tc>
        <w:tc>
          <w:tcPr>
            <w:tcW w:w="22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42.9</w:t>
            </w:r>
          </w:p>
        </w:tc>
        <w:tc>
          <w:tcPr>
            <w:tcW w:w="13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42.9</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444D6">
        <w:trPr>
          <w:trHeight w:hRule="exact" w:val="37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Insulin pump or ≥3 daily insulin</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injections</w:t>
            </w:r>
          </w:p>
        </w:tc>
        <w:tc>
          <w:tcPr>
            <w:tcW w:w="22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97.6</w:t>
            </w:r>
          </w:p>
        </w:tc>
        <w:tc>
          <w:tcPr>
            <w:tcW w:w="13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97.6</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Glucose monitoring ≥4 times/day</w:t>
            </w:r>
          </w:p>
        </w:tc>
        <w:tc>
          <w:tcPr>
            <w:tcW w:w="22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65.4</w:t>
            </w:r>
          </w:p>
        </w:tc>
        <w:tc>
          <w:tcPr>
            <w:tcW w:w="13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65.4</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Any</w:t>
            </w:r>
          </w:p>
        </w:tc>
        <w:tc>
          <w:tcPr>
            <w:tcW w:w="22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56.2</w:t>
            </w:r>
          </w:p>
        </w:tc>
        <w:tc>
          <w:tcPr>
            <w:tcW w:w="13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56.2</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ACE inhibitor or ARB</w:t>
            </w:r>
          </w:p>
        </w:tc>
        <w:tc>
          <w:tcPr>
            <w:tcW w:w="22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53.1</w:t>
            </w:r>
          </w:p>
        </w:tc>
        <w:tc>
          <w:tcPr>
            <w:tcW w:w="13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53.1</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Body-mass index††</w:t>
            </w:r>
          </w:p>
        </w:tc>
        <w:tc>
          <w:tcPr>
            <w:tcW w:w="22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29.4±13.0</w:t>
            </w:r>
          </w:p>
        </w:tc>
        <w:tc>
          <w:tcPr>
            <w:tcW w:w="1350" w:type="dxa"/>
            <w:shd w:val="clear" w:color="auto" w:fill="auto"/>
            <w:noWrap/>
          </w:tcPr>
          <w:p w:rsidR="00C833FB" w:rsidRPr="009A67B7" w:rsidRDefault="003F06A2" w:rsidP="00C833FB">
            <w:pPr>
              <w:autoSpaceDE w:val="0"/>
              <w:autoSpaceDN w:val="0"/>
              <w:adjustRightInd w:val="0"/>
              <w:spacing w:after="0" w:line="240" w:lineRule="auto"/>
              <w:rPr>
                <w:rFonts w:ascii="OTNEJMScalaSansLF" w:hAnsi="OTNEJMScalaSansLF" w:cs="OTNEJMScalaSansLF"/>
                <w:sz w:val="16"/>
                <w:szCs w:val="16"/>
              </w:rPr>
            </w:pPr>
            <w:r>
              <w:rPr>
                <w:rFonts w:ascii="OTNEJMScalaSansLF" w:hAnsi="OTNEJMScalaSansLF" w:cs="OTNEJMScalaSansLF"/>
                <w:sz w:val="16"/>
                <w:szCs w:val="16"/>
                <w:lang w:eastAsia="en-US"/>
              </w:rPr>
              <w:t>29.0±5.8</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r w:rsidR="003F06A2">
              <w:rPr>
                <w:rFonts w:asciiTheme="minorHAnsi" w:eastAsia="Times New Roman" w:hAnsiTheme="minorHAnsi"/>
                <w:color w:val="000000"/>
                <w:sz w:val="18"/>
                <w:szCs w:val="18"/>
                <w:lang w:eastAsia="en-US"/>
              </w:rPr>
              <w:t>.4+-7.2</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Systolic</w:t>
            </w:r>
          </w:p>
        </w:tc>
        <w:tc>
          <w:tcPr>
            <w:tcW w:w="22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122.1±14.6</w:t>
            </w:r>
          </w:p>
        </w:tc>
        <w:tc>
          <w:tcPr>
            <w:tcW w:w="13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122.1±14.6</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Diastolic</w:t>
            </w:r>
          </w:p>
        </w:tc>
        <w:tc>
          <w:tcPr>
            <w:tcW w:w="22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72.5±9.1</w:t>
            </w:r>
          </w:p>
        </w:tc>
        <w:tc>
          <w:tcPr>
            <w:tcW w:w="1350" w:type="dxa"/>
            <w:shd w:val="clear" w:color="auto" w:fill="auto"/>
            <w:noWrap/>
          </w:tcPr>
          <w:p w:rsidR="00C833FB" w:rsidRPr="009A67B7" w:rsidRDefault="00C833FB" w:rsidP="00C833FB">
            <w:pPr>
              <w:autoSpaceDE w:val="0"/>
              <w:autoSpaceDN w:val="0"/>
              <w:adjustRightInd w:val="0"/>
              <w:spacing w:after="0" w:line="240" w:lineRule="auto"/>
              <w:rPr>
                <w:rFonts w:ascii="OTNEJMScalaSansLF" w:hAnsi="OTNEJMScalaSansLF" w:cs="OTNEJMScalaSansLF"/>
                <w:sz w:val="16"/>
                <w:szCs w:val="16"/>
              </w:rPr>
            </w:pPr>
            <w:r w:rsidRPr="009A67B7">
              <w:rPr>
                <w:rFonts w:ascii="OTNEJMScalaSansLF" w:hAnsi="OTNEJMScalaSansLF" w:cs="OTNEJMScalaSansLF"/>
                <w:sz w:val="16"/>
                <w:szCs w:val="16"/>
                <w:lang w:eastAsia="en-US"/>
              </w:rPr>
              <w:t>72.5±9.1</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444D6">
        <w:trPr>
          <w:trHeight w:hRule="exact" w:val="415"/>
        </w:trPr>
        <w:tc>
          <w:tcPr>
            <w:tcW w:w="4427" w:type="dxa"/>
            <w:shd w:val="clear" w:color="auto" w:fill="auto"/>
            <w:noWrap/>
            <w:hideMark/>
          </w:tcPr>
          <w:p w:rsidR="00C833FB" w:rsidRDefault="00C833FB" w:rsidP="00C833FB">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Mean arterial pressure (mm Hg)</w:t>
            </w:r>
          </w:p>
        </w:tc>
        <w:tc>
          <w:tcPr>
            <w:tcW w:w="2250" w:type="dxa"/>
            <w:shd w:val="clear" w:color="auto" w:fill="auto"/>
            <w:noWrap/>
          </w:tcPr>
          <w:p w:rsidR="00C833FB" w:rsidRDefault="00C833FB" w:rsidP="00C833FB">
            <w:r w:rsidRPr="009A67B7">
              <w:rPr>
                <w:rFonts w:ascii="OTNEJMScalaSansLF" w:hAnsi="OTNEJMScalaSansLF" w:cs="OTNEJMScalaSansLF"/>
                <w:sz w:val="16"/>
                <w:szCs w:val="16"/>
                <w:lang w:eastAsia="en-US"/>
              </w:rPr>
              <w:t>89.0±9.6</w:t>
            </w:r>
          </w:p>
        </w:tc>
        <w:tc>
          <w:tcPr>
            <w:tcW w:w="1350" w:type="dxa"/>
            <w:shd w:val="clear" w:color="auto" w:fill="auto"/>
            <w:noWrap/>
          </w:tcPr>
          <w:p w:rsidR="00C833FB" w:rsidRDefault="00C833FB" w:rsidP="00C833FB">
            <w:r w:rsidRPr="009A67B7">
              <w:rPr>
                <w:rFonts w:ascii="OTNEJMScalaSansLF" w:hAnsi="OTNEJMScalaSansLF" w:cs="OTNEJMScalaSansLF"/>
                <w:sz w:val="16"/>
                <w:szCs w:val="16"/>
                <w:lang w:eastAsia="en-US"/>
              </w:rPr>
              <w:t>89.0±9.6</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Glycated hemoglobin (%)‡‡</w:t>
            </w:r>
          </w:p>
        </w:tc>
        <w:tc>
          <w:tcPr>
            <w:tcW w:w="22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7.9±1.1</w:t>
            </w:r>
          </w:p>
        </w:tc>
        <w:tc>
          <w:tcPr>
            <w:tcW w:w="13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7.9±1.1</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Median (mg/24 hr)</w:t>
            </w:r>
          </w:p>
        </w:tc>
        <w:tc>
          <w:tcPr>
            <w:tcW w:w="22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11.5</w:t>
            </w:r>
          </w:p>
        </w:tc>
        <w:tc>
          <w:tcPr>
            <w:tcW w:w="13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11.5</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Interquartile range (mg/24 hr)</w:t>
            </w:r>
          </w:p>
        </w:tc>
        <w:tc>
          <w:tcPr>
            <w:tcW w:w="22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7.2–20.2</w:t>
            </w:r>
          </w:p>
        </w:tc>
        <w:tc>
          <w:tcPr>
            <w:tcW w:w="13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7.2–20.2</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≥30 mg/24 hr (%)</w:t>
            </w:r>
          </w:p>
        </w:tc>
        <w:tc>
          <w:tcPr>
            <w:tcW w:w="22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19.4</w:t>
            </w:r>
          </w:p>
        </w:tc>
        <w:tc>
          <w:tcPr>
            <w:tcW w:w="1350" w:type="dxa"/>
            <w:shd w:val="clear" w:color="auto" w:fill="auto"/>
            <w:noWrap/>
          </w:tcPr>
          <w:p w:rsidR="00C833FB" w:rsidRPr="00FA4BB5" w:rsidRDefault="00835D6F" w:rsidP="00C833FB">
            <w:pPr>
              <w:autoSpaceDE w:val="0"/>
              <w:autoSpaceDN w:val="0"/>
              <w:adjustRightInd w:val="0"/>
              <w:spacing w:after="0" w:line="240" w:lineRule="auto"/>
              <w:rPr>
                <w:rFonts w:ascii="OTNEJMScalaSansLF" w:hAnsi="OTNEJMScalaSansLF" w:cs="OTNEJMScalaSansLF"/>
                <w:sz w:val="16"/>
                <w:szCs w:val="16"/>
              </w:rPr>
            </w:pPr>
            <w:r>
              <w:rPr>
                <w:rFonts w:ascii="OTNEJMScalaSansLF" w:hAnsi="OTNEJMScalaSansLF" w:cs="OTNEJMScalaSansLF"/>
                <w:sz w:val="16"/>
                <w:szCs w:val="16"/>
                <w:lang w:eastAsia="en-US"/>
              </w:rPr>
              <w:t>19.0</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-0.4</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≥300 mg/24 hr (%)</w:t>
            </w:r>
          </w:p>
        </w:tc>
        <w:tc>
          <w:tcPr>
            <w:tcW w:w="22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3.2</w:t>
            </w:r>
          </w:p>
        </w:tc>
        <w:tc>
          <w:tcPr>
            <w:tcW w:w="13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3.2</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Serum creatinine (mg/dl)</w:t>
            </w:r>
          </w:p>
        </w:tc>
        <w:tc>
          <w:tcPr>
            <w:tcW w:w="22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0.85±0.33</w:t>
            </w:r>
          </w:p>
        </w:tc>
        <w:tc>
          <w:tcPr>
            <w:tcW w:w="13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0.85±0.33</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Total cholesterol</w:t>
            </w:r>
          </w:p>
        </w:tc>
        <w:tc>
          <w:tcPr>
            <w:tcW w:w="22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175.1±36.1</w:t>
            </w:r>
          </w:p>
        </w:tc>
        <w:tc>
          <w:tcPr>
            <w:tcW w:w="13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175.1±36.1</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HDL cholesterol</w:t>
            </w:r>
          </w:p>
        </w:tc>
        <w:tc>
          <w:tcPr>
            <w:tcW w:w="22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61.0±18.7</w:t>
            </w:r>
          </w:p>
        </w:tc>
        <w:tc>
          <w:tcPr>
            <w:tcW w:w="13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61.0±18.7</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LDL cholesterol</w:t>
            </w:r>
          </w:p>
        </w:tc>
        <w:tc>
          <w:tcPr>
            <w:tcW w:w="22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97.4±30.1</w:t>
            </w:r>
          </w:p>
        </w:tc>
        <w:tc>
          <w:tcPr>
            <w:tcW w:w="1350" w:type="dxa"/>
            <w:shd w:val="clear" w:color="auto" w:fill="auto"/>
            <w:noWrap/>
          </w:tcPr>
          <w:p w:rsidR="00C833FB" w:rsidRPr="00FA4BB5" w:rsidRDefault="00C833FB" w:rsidP="00C833FB">
            <w:pPr>
              <w:autoSpaceDE w:val="0"/>
              <w:autoSpaceDN w:val="0"/>
              <w:adjustRightInd w:val="0"/>
              <w:spacing w:after="0" w:line="240" w:lineRule="auto"/>
              <w:rPr>
                <w:rFonts w:ascii="OTNEJMScalaSansLF" w:hAnsi="OTNEJMScalaSansLF" w:cs="OTNEJMScalaSansLF"/>
                <w:sz w:val="16"/>
                <w:szCs w:val="16"/>
              </w:rPr>
            </w:pPr>
            <w:r w:rsidRPr="00FA4BB5">
              <w:rPr>
                <w:rFonts w:ascii="OTNEJMScalaSansLF" w:hAnsi="OTNEJMScalaSansLF" w:cs="OTNEJMScalaSansLF"/>
                <w:sz w:val="16"/>
                <w:szCs w:val="16"/>
                <w:lang w:eastAsia="en-US"/>
              </w:rPr>
              <w:t>97.4±30.1</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Default="00C833FB" w:rsidP="00C833FB">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Triglycerides</w:t>
            </w:r>
          </w:p>
        </w:tc>
        <w:tc>
          <w:tcPr>
            <w:tcW w:w="2250" w:type="dxa"/>
            <w:shd w:val="clear" w:color="auto" w:fill="auto"/>
            <w:noWrap/>
          </w:tcPr>
          <w:p w:rsidR="00C833FB" w:rsidRDefault="00C833FB" w:rsidP="00C833FB">
            <w:r w:rsidRPr="00FA4BB5">
              <w:rPr>
                <w:rFonts w:ascii="OTNEJMScalaSansLF" w:hAnsi="OTNEJMScalaSansLF" w:cs="OTNEJMScalaSansLF"/>
                <w:sz w:val="16"/>
                <w:szCs w:val="16"/>
                <w:lang w:eastAsia="en-US"/>
              </w:rPr>
              <w:t>84.1±50.8</w:t>
            </w:r>
          </w:p>
        </w:tc>
        <w:tc>
          <w:tcPr>
            <w:tcW w:w="1350" w:type="dxa"/>
            <w:shd w:val="clear" w:color="auto" w:fill="auto"/>
            <w:noWrap/>
          </w:tcPr>
          <w:p w:rsidR="00C833FB" w:rsidRDefault="00C833FB" w:rsidP="00C833FB">
            <w:r w:rsidRPr="00FA4BB5">
              <w:rPr>
                <w:rFonts w:ascii="OTNEJMScalaSansLF" w:hAnsi="OTNEJMScalaSansLF" w:cs="OTNEJMScalaSansLF"/>
                <w:sz w:val="16"/>
                <w:szCs w:val="16"/>
                <w:lang w:eastAsia="en-US"/>
              </w:rPr>
              <w:t>84.1±50.8</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bl>
    <w:p w:rsidR="00E81343" w:rsidRDefault="00BB11DD">
      <w:pPr>
        <w:spacing w:after="0" w:line="240" w:lineRule="auto"/>
      </w:pPr>
      <w:r>
        <w:br w:type="page"/>
      </w:r>
    </w:p>
    <w:tbl>
      <w:tblPr>
        <w:tblW w:w="94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2250"/>
        <w:gridCol w:w="1350"/>
        <w:gridCol w:w="1458"/>
      </w:tblGrid>
      <w:tr w:rsidR="00BB11DD" w:rsidRPr="00AB4FD9" w:rsidTr="00483FD7">
        <w:trPr>
          <w:trHeight w:hRule="exact" w:val="1207"/>
        </w:trPr>
        <w:tc>
          <w:tcPr>
            <w:tcW w:w="4427" w:type="dxa"/>
            <w:shd w:val="clear" w:color="auto" w:fill="auto"/>
            <w:noWrap/>
            <w:vAlign w:val="center"/>
            <w:hideMark/>
          </w:tcPr>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AB4FD9">
              <w:rPr>
                <w:rFonts w:asciiTheme="minorHAnsi" w:eastAsia="Times New Roman" w:hAnsiTheme="minorHAnsi"/>
                <w:color w:val="000000"/>
                <w:sz w:val="18"/>
                <w:szCs w:val="18"/>
                <w:lang w:eastAsia="en-US"/>
              </w:rPr>
              <w:lastRenderedPageBreak/>
              <w:t>Characteristic</w:t>
            </w:r>
          </w:p>
        </w:tc>
        <w:tc>
          <w:tcPr>
            <w:tcW w:w="2250" w:type="dxa"/>
            <w:shd w:val="clear" w:color="auto" w:fill="auto"/>
            <w:noWrap/>
            <w:vAlign w:val="center"/>
            <w:hideMark/>
          </w:tcPr>
          <w:p w:rsidR="00BB11DD" w:rsidRPr="00AB4FD9" w:rsidRDefault="00BB11DD" w:rsidP="00BB11DD">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 xml:space="preserve">EDIC at Year 16 </w:t>
            </w:r>
            <w:r>
              <w:rPr>
                <w:rFonts w:asciiTheme="minorHAnsi" w:eastAsia="Times New Roman" w:hAnsiTheme="minorHAnsi"/>
                <w:color w:val="000000"/>
                <w:sz w:val="18"/>
                <w:szCs w:val="18"/>
                <w:lang w:eastAsia="en-US"/>
              </w:rPr>
              <w:t>Conventional Therapy (Manuscript N = 604</w:t>
            </w:r>
          </w:p>
        </w:tc>
        <w:tc>
          <w:tcPr>
            <w:tcW w:w="1350" w:type="dxa"/>
            <w:shd w:val="clear" w:color="auto" w:fill="auto"/>
            <w:noWrap/>
            <w:vAlign w:val="center"/>
            <w:hideMark/>
          </w:tcPr>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 xml:space="preserve">EDIC at Year 16 </w:t>
            </w:r>
            <w:r>
              <w:rPr>
                <w:rFonts w:asciiTheme="minorHAnsi" w:eastAsia="Times New Roman" w:hAnsiTheme="minorHAnsi"/>
                <w:color w:val="000000"/>
                <w:sz w:val="18"/>
                <w:szCs w:val="18"/>
                <w:lang w:eastAsia="en-US"/>
              </w:rPr>
              <w:t>Conventional Therapy (DSIC N=</w:t>
            </w:r>
            <w:r w:rsidR="003F06A2">
              <w:rPr>
                <w:rFonts w:asciiTheme="minorHAnsi" w:eastAsia="Times New Roman" w:hAnsiTheme="minorHAnsi"/>
                <w:color w:val="000000"/>
                <w:sz w:val="18"/>
                <w:szCs w:val="18"/>
                <w:lang w:eastAsia="en-US"/>
              </w:rPr>
              <w:t>604)</w:t>
            </w:r>
          </w:p>
        </w:tc>
        <w:tc>
          <w:tcPr>
            <w:tcW w:w="1458" w:type="dxa"/>
            <w:shd w:val="clear" w:color="auto" w:fill="auto"/>
            <w:noWrap/>
            <w:vAlign w:val="center"/>
            <w:hideMark/>
          </w:tcPr>
          <w:p w:rsidR="00BB11DD" w:rsidRPr="00AB4FD9" w:rsidRDefault="00BB11DD" w:rsidP="00483FD7">
            <w:pPr>
              <w:spacing w:after="0" w:line="240" w:lineRule="auto"/>
              <w:rPr>
                <w:rFonts w:asciiTheme="minorHAnsi" w:eastAsia="Times New Roman" w:hAnsiTheme="minorHAnsi"/>
                <w:color w:val="000000"/>
                <w:sz w:val="18"/>
                <w:szCs w:val="18"/>
                <w:lang w:eastAsia="en-US"/>
              </w:rPr>
            </w:pPr>
            <w:r w:rsidRPr="00BB11DD">
              <w:rPr>
                <w:rFonts w:asciiTheme="minorHAnsi" w:eastAsia="Times New Roman" w:hAnsiTheme="minorHAnsi"/>
                <w:color w:val="000000"/>
                <w:sz w:val="18"/>
                <w:szCs w:val="18"/>
                <w:lang w:eastAsia="en-US"/>
              </w:rPr>
              <w:t xml:space="preserve">EDIC at Year 16 </w:t>
            </w:r>
            <w:r>
              <w:rPr>
                <w:rFonts w:asciiTheme="minorHAnsi" w:eastAsia="Times New Roman" w:hAnsiTheme="minorHAnsi"/>
                <w:color w:val="000000"/>
                <w:sz w:val="18"/>
                <w:szCs w:val="18"/>
                <w:lang w:eastAsia="en-US"/>
              </w:rPr>
              <w:t>Conventional Therapy (DIFF N=</w:t>
            </w:r>
            <w:r w:rsidR="003F06A2">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Demographic characteristics</w:t>
            </w:r>
            <w:r>
              <w:rPr>
                <w:rFonts w:ascii="OTNEJMScalaSansLF" w:hAnsi="OTNEJMScalaSansLF" w:cs="OTNEJMScalaSansLF"/>
                <w:sz w:val="16"/>
                <w:szCs w:val="16"/>
                <w:lang w:eastAsia="en-US"/>
              </w:rPr>
              <w:t xml:space="preserve">: </w:t>
            </w:r>
            <w:r w:rsidRPr="00940301">
              <w:rPr>
                <w:rFonts w:ascii="OTNEJMScalaSansLF" w:hAnsi="OTNEJMScalaSansLF" w:cs="OTNEJMScalaSansLF"/>
                <w:sz w:val="16"/>
                <w:szCs w:val="16"/>
                <w:lang w:eastAsia="en-US"/>
              </w:rPr>
              <w:t>Age (yr)</w:t>
            </w:r>
          </w:p>
        </w:tc>
        <w:tc>
          <w:tcPr>
            <w:tcW w:w="22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49.4±6.9†</w:t>
            </w:r>
          </w:p>
        </w:tc>
        <w:tc>
          <w:tcPr>
            <w:tcW w:w="13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49.4±6.9†</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Demographic characteristics</w:t>
            </w:r>
            <w:r>
              <w:rPr>
                <w:rFonts w:ascii="OTNEJMScalaSansLF" w:hAnsi="OTNEJMScalaSansLF" w:cs="OTNEJMScalaSansLF"/>
                <w:sz w:val="16"/>
                <w:szCs w:val="16"/>
                <w:lang w:eastAsia="en-US"/>
              </w:rPr>
              <w:t xml:space="preserve">: </w:t>
            </w:r>
            <w:r w:rsidRPr="00940301">
              <w:rPr>
                <w:rFonts w:ascii="OTNEJMScalaSansLF" w:hAnsi="OTNEJMScalaSansLF" w:cs="OTNEJMScalaSansLF"/>
                <w:sz w:val="16"/>
                <w:szCs w:val="16"/>
                <w:lang w:eastAsia="en-US"/>
              </w:rPr>
              <w:t>Female sex (%)</w:t>
            </w:r>
          </w:p>
        </w:tc>
        <w:tc>
          <w:tcPr>
            <w:tcW w:w="22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46.9</w:t>
            </w:r>
          </w:p>
        </w:tc>
        <w:tc>
          <w:tcPr>
            <w:tcW w:w="13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46.9</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Duration of diabetes (yr)</w:t>
            </w:r>
          </w:p>
        </w:tc>
        <w:tc>
          <w:tcPr>
            <w:tcW w:w="22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28.2±4.9</w:t>
            </w:r>
          </w:p>
        </w:tc>
        <w:tc>
          <w:tcPr>
            <w:tcW w:w="13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28.2±4.9</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DCCT primary cohort (%)‡</w:t>
            </w:r>
          </w:p>
        </w:tc>
        <w:tc>
          <w:tcPr>
            <w:tcW w:w="22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51.5</w:t>
            </w:r>
          </w:p>
        </w:tc>
        <w:tc>
          <w:tcPr>
            <w:tcW w:w="13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51.5</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17"/>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Hypertension (%)§</w:t>
            </w:r>
          </w:p>
        </w:tc>
        <w:tc>
          <w:tcPr>
            <w:tcW w:w="22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51.2</w:t>
            </w:r>
          </w:p>
        </w:tc>
        <w:tc>
          <w:tcPr>
            <w:tcW w:w="13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51.2</w:t>
            </w:r>
          </w:p>
        </w:tc>
        <w:tc>
          <w:tcPr>
            <w:tcW w:w="1458" w:type="dxa"/>
            <w:shd w:val="clear" w:color="auto" w:fill="auto"/>
            <w:noWrap/>
            <w:vAlign w:val="center"/>
          </w:tcPr>
          <w:p w:rsidR="00C833FB" w:rsidRPr="00AB4FD9" w:rsidRDefault="00C833FB"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Hyperlipidemia (%)¶</w:t>
            </w:r>
          </w:p>
        </w:tc>
        <w:tc>
          <w:tcPr>
            <w:tcW w:w="22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65.2</w:t>
            </w:r>
          </w:p>
        </w:tc>
        <w:tc>
          <w:tcPr>
            <w:tcW w:w="13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65.2</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Current smoking (%)</w:t>
            </w:r>
          </w:p>
        </w:tc>
        <w:tc>
          <w:tcPr>
            <w:tcW w:w="22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11.8</w:t>
            </w:r>
          </w:p>
        </w:tc>
        <w:tc>
          <w:tcPr>
            <w:tcW w:w="13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11.8</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history</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Current alcohol use (%)</w:t>
            </w:r>
          </w:p>
        </w:tc>
        <w:tc>
          <w:tcPr>
            <w:tcW w:w="22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44.7</w:t>
            </w:r>
          </w:p>
        </w:tc>
        <w:tc>
          <w:tcPr>
            <w:tcW w:w="13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44.7</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444D6">
        <w:trPr>
          <w:trHeight w:hRule="exact" w:val="46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Insulin pump or ≥3 daily insulin</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injections</w:t>
            </w:r>
          </w:p>
        </w:tc>
        <w:tc>
          <w:tcPr>
            <w:tcW w:w="22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96.2</w:t>
            </w:r>
          </w:p>
        </w:tc>
        <w:tc>
          <w:tcPr>
            <w:tcW w:w="13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96.2</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Glucose monitoring ≥4 times/day</w:t>
            </w:r>
          </w:p>
        </w:tc>
        <w:tc>
          <w:tcPr>
            <w:tcW w:w="22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70.3</w:t>
            </w:r>
          </w:p>
        </w:tc>
        <w:tc>
          <w:tcPr>
            <w:tcW w:w="13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70.3</w:t>
            </w:r>
          </w:p>
        </w:tc>
        <w:tc>
          <w:tcPr>
            <w:tcW w:w="1458" w:type="dxa"/>
            <w:shd w:val="clear" w:color="auto" w:fill="auto"/>
            <w:noWrap/>
            <w:vAlign w:val="center"/>
          </w:tcPr>
          <w:p w:rsidR="00C833FB" w:rsidRPr="00AB4FD9" w:rsidRDefault="009444D6"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Any</w:t>
            </w:r>
          </w:p>
        </w:tc>
        <w:tc>
          <w:tcPr>
            <w:tcW w:w="22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59.3</w:t>
            </w:r>
          </w:p>
        </w:tc>
        <w:tc>
          <w:tcPr>
            <w:tcW w:w="13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59.3</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Medical treatment</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ACE inhibitor or ARB</w:t>
            </w:r>
          </w:p>
        </w:tc>
        <w:tc>
          <w:tcPr>
            <w:tcW w:w="22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57.0</w:t>
            </w:r>
          </w:p>
        </w:tc>
        <w:tc>
          <w:tcPr>
            <w:tcW w:w="13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57.0</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Body-mass index††</w:t>
            </w:r>
          </w:p>
        </w:tc>
        <w:tc>
          <w:tcPr>
            <w:tcW w:w="22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28.2±4.8</w:t>
            </w:r>
          </w:p>
        </w:tc>
        <w:tc>
          <w:tcPr>
            <w:tcW w:w="13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28.2±4.8</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Systolic</w:t>
            </w:r>
          </w:p>
        </w:tc>
        <w:tc>
          <w:tcPr>
            <w:tcW w:w="22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121.2±15.2</w:t>
            </w:r>
          </w:p>
        </w:tc>
        <w:tc>
          <w:tcPr>
            <w:tcW w:w="13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121.2±15.2</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940301" w:rsidRDefault="00C833FB" w:rsidP="00C833FB">
            <w:pPr>
              <w:autoSpaceDE w:val="0"/>
              <w:autoSpaceDN w:val="0"/>
              <w:adjustRightInd w:val="0"/>
              <w:spacing w:after="0" w:line="240" w:lineRule="auto"/>
              <w:rPr>
                <w:rFonts w:ascii="OTNEJMScalaSansLF" w:hAnsi="OTNEJMScalaSansLF" w:cs="OTNEJMScalaSansLF"/>
                <w:sz w:val="16"/>
                <w:szCs w:val="16"/>
              </w:rPr>
            </w:pPr>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Diastolic</w:t>
            </w:r>
          </w:p>
        </w:tc>
        <w:tc>
          <w:tcPr>
            <w:tcW w:w="22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72.2±8.8</w:t>
            </w:r>
          </w:p>
        </w:tc>
        <w:tc>
          <w:tcPr>
            <w:tcW w:w="1350" w:type="dxa"/>
            <w:shd w:val="clear" w:color="auto" w:fill="auto"/>
            <w:noWrap/>
          </w:tcPr>
          <w:p w:rsidR="00C833FB" w:rsidRPr="005A32A5" w:rsidRDefault="00C833FB" w:rsidP="00C833FB">
            <w:pPr>
              <w:autoSpaceDE w:val="0"/>
              <w:autoSpaceDN w:val="0"/>
              <w:adjustRightInd w:val="0"/>
              <w:spacing w:after="0" w:line="240" w:lineRule="auto"/>
              <w:rPr>
                <w:rFonts w:ascii="OTNEJMScalaSansLF" w:hAnsi="OTNEJMScalaSansLF" w:cs="OTNEJMScalaSansLF"/>
                <w:sz w:val="16"/>
                <w:szCs w:val="16"/>
              </w:rPr>
            </w:pPr>
            <w:r w:rsidRPr="005A32A5">
              <w:rPr>
                <w:rFonts w:ascii="OTNEJMScalaSansLF" w:hAnsi="OTNEJMScalaSansLF" w:cs="OTNEJMScalaSansLF"/>
                <w:sz w:val="16"/>
                <w:szCs w:val="16"/>
                <w:lang w:eastAsia="en-US"/>
              </w:rPr>
              <w:t>72.2±8.8</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444D6">
        <w:trPr>
          <w:trHeight w:hRule="exact" w:val="424"/>
        </w:trPr>
        <w:tc>
          <w:tcPr>
            <w:tcW w:w="4427" w:type="dxa"/>
            <w:shd w:val="clear" w:color="auto" w:fill="auto"/>
            <w:noWrap/>
            <w:hideMark/>
          </w:tcPr>
          <w:p w:rsidR="00C833FB" w:rsidRDefault="00C833FB" w:rsidP="00C833FB">
            <w:r w:rsidRPr="00940301">
              <w:rPr>
                <w:rFonts w:ascii="OTNEJMScalaSansLF-Bold" w:hAnsi="OTNEJMScalaSansLF-Bold" w:cs="OTNEJMScalaSansLF-Bold"/>
                <w:b/>
                <w:bCs/>
                <w:sz w:val="16"/>
                <w:szCs w:val="16"/>
                <w:lang w:eastAsia="en-US"/>
              </w:rPr>
              <w:t>Physical examination findings</w:t>
            </w:r>
            <w:r>
              <w:rPr>
                <w:rFonts w:ascii="OTNEJMScalaSansLF-Bold" w:hAnsi="OTNEJMScalaSansLF-Bold" w:cs="OTNEJMScalaSansLF-Bold"/>
                <w:b/>
                <w:bCs/>
                <w:sz w:val="16"/>
                <w:szCs w:val="16"/>
                <w:lang w:eastAsia="en-US"/>
              </w:rPr>
              <w:t xml:space="preserve">: </w:t>
            </w:r>
            <w:r w:rsidRPr="00940301">
              <w:rPr>
                <w:rFonts w:ascii="OTNEJMScalaSansLF" w:hAnsi="OTNEJMScalaSansLF" w:cs="OTNEJMScalaSansLF"/>
                <w:sz w:val="16"/>
                <w:szCs w:val="16"/>
                <w:lang w:eastAsia="en-US"/>
              </w:rPr>
              <w:t>Mean arterial pressure (mm Hg)</w:t>
            </w:r>
          </w:p>
        </w:tc>
        <w:tc>
          <w:tcPr>
            <w:tcW w:w="2250" w:type="dxa"/>
            <w:shd w:val="clear" w:color="auto" w:fill="auto"/>
            <w:noWrap/>
          </w:tcPr>
          <w:p w:rsidR="00C833FB" w:rsidRDefault="00C833FB" w:rsidP="00C833FB">
            <w:r w:rsidRPr="005A32A5">
              <w:rPr>
                <w:rFonts w:ascii="OTNEJMScalaSansLF" w:hAnsi="OTNEJMScalaSansLF" w:cs="OTNEJMScalaSansLF"/>
                <w:sz w:val="16"/>
                <w:szCs w:val="16"/>
                <w:lang w:eastAsia="en-US"/>
              </w:rPr>
              <w:t>88.5±9.6</w:t>
            </w:r>
          </w:p>
        </w:tc>
        <w:tc>
          <w:tcPr>
            <w:tcW w:w="1350" w:type="dxa"/>
            <w:shd w:val="clear" w:color="auto" w:fill="auto"/>
            <w:noWrap/>
          </w:tcPr>
          <w:p w:rsidR="00C833FB" w:rsidRDefault="00C833FB" w:rsidP="00C833FB">
            <w:r w:rsidRPr="005A32A5">
              <w:rPr>
                <w:rFonts w:ascii="OTNEJMScalaSansLF" w:hAnsi="OTNEJMScalaSansLF" w:cs="OTNEJMScalaSansLF"/>
                <w:sz w:val="16"/>
                <w:szCs w:val="16"/>
                <w:lang w:eastAsia="en-US"/>
              </w:rPr>
              <w:t>88.5±9.6</w:t>
            </w:r>
          </w:p>
        </w:tc>
        <w:tc>
          <w:tcPr>
            <w:tcW w:w="1458" w:type="dxa"/>
            <w:shd w:val="clear" w:color="auto" w:fill="auto"/>
            <w:noWrap/>
            <w:vAlign w:val="center"/>
          </w:tcPr>
          <w:p w:rsidR="00C833FB" w:rsidRPr="00AB4FD9" w:rsidRDefault="003F06A2"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Glycated hemoglobin (%)‡‡</w:t>
            </w:r>
          </w:p>
        </w:tc>
        <w:tc>
          <w:tcPr>
            <w:tcW w:w="22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8.0±1.0</w:t>
            </w:r>
          </w:p>
        </w:tc>
        <w:tc>
          <w:tcPr>
            <w:tcW w:w="13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8.0±1.0</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Median (mg/24 hr)</w:t>
            </w:r>
          </w:p>
        </w:tc>
        <w:tc>
          <w:tcPr>
            <w:tcW w:w="22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13.0†</w:t>
            </w:r>
          </w:p>
        </w:tc>
        <w:tc>
          <w:tcPr>
            <w:tcW w:w="13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13.0†</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Interquartile range (mg/24 hr)</w:t>
            </w:r>
          </w:p>
        </w:tc>
        <w:tc>
          <w:tcPr>
            <w:tcW w:w="22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7.2–28.8</w:t>
            </w:r>
          </w:p>
        </w:tc>
        <w:tc>
          <w:tcPr>
            <w:tcW w:w="13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7.2–28.8</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≥30 mg/24 hr (%)</w:t>
            </w:r>
          </w:p>
        </w:tc>
        <w:tc>
          <w:tcPr>
            <w:tcW w:w="22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22.6</w:t>
            </w:r>
          </w:p>
        </w:tc>
        <w:tc>
          <w:tcPr>
            <w:tcW w:w="1350" w:type="dxa"/>
            <w:shd w:val="clear" w:color="auto" w:fill="auto"/>
            <w:noWrap/>
          </w:tcPr>
          <w:p w:rsidR="00C833FB" w:rsidRPr="00774F8B" w:rsidRDefault="00835D6F" w:rsidP="00C833FB">
            <w:pPr>
              <w:autoSpaceDE w:val="0"/>
              <w:autoSpaceDN w:val="0"/>
              <w:adjustRightInd w:val="0"/>
              <w:spacing w:after="0" w:line="240" w:lineRule="auto"/>
              <w:rPr>
                <w:rFonts w:ascii="OTNEJMScalaSansLF" w:hAnsi="OTNEJMScalaSansLF" w:cs="OTNEJMScalaSansLF"/>
                <w:sz w:val="16"/>
                <w:szCs w:val="16"/>
              </w:rPr>
            </w:pPr>
            <w:r>
              <w:rPr>
                <w:rFonts w:ascii="OTNEJMScalaSansLF" w:hAnsi="OTNEJMScalaSansLF" w:cs="OTNEJMScalaSansLF"/>
                <w:sz w:val="16"/>
                <w:szCs w:val="16"/>
                <w:lang w:eastAsia="en-US"/>
              </w:rPr>
              <w:t>23.1</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-0.5</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≥300 mg/24 hr (%)</w:t>
            </w:r>
          </w:p>
        </w:tc>
        <w:tc>
          <w:tcPr>
            <w:tcW w:w="22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7.3‖</w:t>
            </w:r>
          </w:p>
        </w:tc>
        <w:tc>
          <w:tcPr>
            <w:tcW w:w="13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7.3‖</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Serum creatinine (mg/dl)</w:t>
            </w:r>
          </w:p>
        </w:tc>
        <w:tc>
          <w:tcPr>
            <w:tcW w:w="22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0.89±0.59</w:t>
            </w:r>
          </w:p>
        </w:tc>
        <w:tc>
          <w:tcPr>
            <w:tcW w:w="13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0.89±0.59</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Total cholesterol</w:t>
            </w:r>
          </w:p>
        </w:tc>
        <w:tc>
          <w:tcPr>
            <w:tcW w:w="22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172.2±37.4</w:t>
            </w:r>
          </w:p>
        </w:tc>
        <w:tc>
          <w:tcPr>
            <w:tcW w:w="13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172.2±37.4</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HDL cholesterol</w:t>
            </w:r>
          </w:p>
        </w:tc>
        <w:tc>
          <w:tcPr>
            <w:tcW w:w="22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60.6±17.5</w:t>
            </w:r>
          </w:p>
        </w:tc>
        <w:tc>
          <w:tcPr>
            <w:tcW w:w="13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60.6±17.5</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r w:rsidR="00C833FB" w:rsidRPr="00AB4FD9" w:rsidTr="009B273C">
        <w:trPr>
          <w:trHeight w:hRule="exact" w:val="259"/>
        </w:trPr>
        <w:tc>
          <w:tcPr>
            <w:tcW w:w="4427" w:type="dxa"/>
            <w:shd w:val="clear" w:color="auto" w:fill="auto"/>
            <w:noWrap/>
            <w:hideMark/>
          </w:tcPr>
          <w:p w:rsidR="00C833FB" w:rsidRPr="003826A6" w:rsidRDefault="00C833FB" w:rsidP="00C833FB">
            <w:pPr>
              <w:autoSpaceDE w:val="0"/>
              <w:autoSpaceDN w:val="0"/>
              <w:adjustRightInd w:val="0"/>
              <w:spacing w:after="0" w:line="240" w:lineRule="auto"/>
              <w:rPr>
                <w:rFonts w:ascii="OTNEJMScalaSansLF" w:hAnsi="OTNEJMScalaSansLF" w:cs="OTNEJMScalaSansLF"/>
                <w:sz w:val="16"/>
                <w:szCs w:val="16"/>
              </w:rPr>
            </w:pPr>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LDL cholesterol</w:t>
            </w:r>
          </w:p>
        </w:tc>
        <w:tc>
          <w:tcPr>
            <w:tcW w:w="2250" w:type="dxa"/>
            <w:shd w:val="clear" w:color="auto" w:fill="auto"/>
            <w:noWrap/>
          </w:tcPr>
          <w:p w:rsidR="00C833FB" w:rsidRPr="00774F8B" w:rsidRDefault="00C833FB" w:rsidP="00C833FB">
            <w:pPr>
              <w:autoSpaceDE w:val="0"/>
              <w:autoSpaceDN w:val="0"/>
              <w:adjustRightInd w:val="0"/>
              <w:spacing w:after="0" w:line="240" w:lineRule="auto"/>
              <w:rPr>
                <w:rFonts w:ascii="OTNEJMScalaSansLF" w:hAnsi="OTNEJMScalaSansLF" w:cs="OTNEJMScalaSansLF"/>
                <w:sz w:val="16"/>
                <w:szCs w:val="16"/>
              </w:rPr>
            </w:pPr>
            <w:r w:rsidRPr="00774F8B">
              <w:rPr>
                <w:rFonts w:ascii="OTNEJMScalaSansLF" w:hAnsi="OTNEJMScalaSansLF" w:cs="OTNEJMScalaSansLF"/>
                <w:sz w:val="16"/>
                <w:szCs w:val="16"/>
                <w:lang w:eastAsia="en-US"/>
              </w:rPr>
              <w:t>94.9±30.1</w:t>
            </w:r>
          </w:p>
        </w:tc>
        <w:tc>
          <w:tcPr>
            <w:tcW w:w="1350" w:type="dxa"/>
            <w:shd w:val="clear" w:color="auto" w:fill="auto"/>
            <w:noWrap/>
          </w:tcPr>
          <w:p w:rsidR="00C833FB" w:rsidRPr="00774F8B" w:rsidRDefault="00835D6F" w:rsidP="00C833FB">
            <w:pPr>
              <w:autoSpaceDE w:val="0"/>
              <w:autoSpaceDN w:val="0"/>
              <w:adjustRightInd w:val="0"/>
              <w:spacing w:after="0" w:line="240" w:lineRule="auto"/>
              <w:rPr>
                <w:rFonts w:ascii="OTNEJMScalaSansLF" w:hAnsi="OTNEJMScalaSansLF" w:cs="OTNEJMScalaSansLF"/>
                <w:sz w:val="16"/>
                <w:szCs w:val="16"/>
              </w:rPr>
            </w:pPr>
            <w:r>
              <w:rPr>
                <w:rFonts w:ascii="OTNEJMScalaSansLF" w:hAnsi="OTNEJMScalaSansLF" w:cs="OTNEJMScalaSansLF"/>
                <w:sz w:val="16"/>
                <w:szCs w:val="16"/>
                <w:lang w:eastAsia="en-US"/>
              </w:rPr>
              <w:t>94.9±30.2</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0+--0.1</w:t>
            </w:r>
          </w:p>
        </w:tc>
      </w:tr>
      <w:tr w:rsidR="00C833FB" w:rsidRPr="00AB4FD9" w:rsidTr="009B273C">
        <w:trPr>
          <w:trHeight w:hRule="exact" w:val="259"/>
        </w:trPr>
        <w:tc>
          <w:tcPr>
            <w:tcW w:w="4427" w:type="dxa"/>
            <w:shd w:val="clear" w:color="auto" w:fill="auto"/>
            <w:noWrap/>
            <w:hideMark/>
          </w:tcPr>
          <w:p w:rsidR="00C833FB" w:rsidRDefault="00C833FB" w:rsidP="00C833FB">
            <w:r w:rsidRPr="003826A6">
              <w:rPr>
                <w:rFonts w:ascii="OTNEJMScalaSansLF-Bold" w:hAnsi="OTNEJMScalaSansLF-Bold" w:cs="OTNEJMScalaSansLF-Bold"/>
                <w:b/>
                <w:bCs/>
                <w:sz w:val="16"/>
                <w:szCs w:val="16"/>
                <w:lang w:eastAsia="en-US"/>
              </w:rPr>
              <w:t>Laboratory values</w:t>
            </w:r>
            <w:r>
              <w:rPr>
                <w:rFonts w:ascii="OTNEJMScalaSansLF-Bold" w:hAnsi="OTNEJMScalaSansLF-Bold" w:cs="OTNEJMScalaSansLF-Bold"/>
                <w:b/>
                <w:bCs/>
                <w:sz w:val="16"/>
                <w:szCs w:val="16"/>
                <w:lang w:eastAsia="en-US"/>
              </w:rPr>
              <w:t xml:space="preserve">: </w:t>
            </w:r>
            <w:r w:rsidRPr="003826A6">
              <w:rPr>
                <w:rFonts w:ascii="OTNEJMScalaSansLF" w:hAnsi="OTNEJMScalaSansLF" w:cs="OTNEJMScalaSansLF"/>
                <w:sz w:val="16"/>
                <w:szCs w:val="16"/>
                <w:lang w:eastAsia="en-US"/>
              </w:rPr>
              <w:t>Triglycerides</w:t>
            </w:r>
          </w:p>
        </w:tc>
        <w:tc>
          <w:tcPr>
            <w:tcW w:w="2250" w:type="dxa"/>
            <w:shd w:val="clear" w:color="auto" w:fill="auto"/>
            <w:noWrap/>
          </w:tcPr>
          <w:p w:rsidR="00C833FB" w:rsidRDefault="00C833FB" w:rsidP="00C833FB">
            <w:r w:rsidRPr="00774F8B">
              <w:rPr>
                <w:rFonts w:ascii="OTNEJMScalaSansLF" w:hAnsi="OTNEJMScalaSansLF" w:cs="OTNEJMScalaSansLF"/>
                <w:sz w:val="16"/>
                <w:szCs w:val="16"/>
                <w:lang w:eastAsia="en-US"/>
              </w:rPr>
              <w:t>82.1±58.3†</w:t>
            </w:r>
          </w:p>
        </w:tc>
        <w:tc>
          <w:tcPr>
            <w:tcW w:w="1350" w:type="dxa"/>
            <w:shd w:val="clear" w:color="auto" w:fill="auto"/>
            <w:noWrap/>
          </w:tcPr>
          <w:p w:rsidR="00C833FB" w:rsidRDefault="00C833FB" w:rsidP="00C833FB">
            <w:r w:rsidRPr="00774F8B">
              <w:rPr>
                <w:rFonts w:ascii="OTNEJMScalaSansLF" w:hAnsi="OTNEJMScalaSansLF" w:cs="OTNEJMScalaSansLF"/>
                <w:sz w:val="16"/>
                <w:szCs w:val="16"/>
                <w:lang w:eastAsia="en-US"/>
              </w:rPr>
              <w:t>82.1±58.3†</w:t>
            </w:r>
          </w:p>
        </w:tc>
        <w:tc>
          <w:tcPr>
            <w:tcW w:w="1458" w:type="dxa"/>
            <w:shd w:val="clear" w:color="auto" w:fill="auto"/>
            <w:noWrap/>
            <w:vAlign w:val="center"/>
          </w:tcPr>
          <w:p w:rsidR="00C833FB" w:rsidRPr="00AB4FD9" w:rsidRDefault="00835D6F" w:rsidP="00C833FB">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0,0</w:t>
            </w:r>
          </w:p>
        </w:tc>
      </w:tr>
    </w:tbl>
    <w:p w:rsidR="00835D6F" w:rsidRDefault="00835D6F" w:rsidP="00BB11DD">
      <w:pPr>
        <w:spacing w:after="0" w:line="240" w:lineRule="auto"/>
      </w:pPr>
    </w:p>
    <w:p w:rsidR="00835D6F" w:rsidRDefault="00835D6F">
      <w:pPr>
        <w:spacing w:after="0" w:line="240" w:lineRule="auto"/>
      </w:pPr>
      <w:r>
        <w:br w:type="page"/>
      </w:r>
    </w:p>
    <w:p w:rsidR="00E81343" w:rsidRDefault="00E81343" w:rsidP="00E81343">
      <w:pPr>
        <w:rPr>
          <w:u w:val="single"/>
        </w:rPr>
      </w:pPr>
      <w:r>
        <w:rPr>
          <w:b/>
        </w:rPr>
        <w:lastRenderedPageBreak/>
        <w:t>Table C</w:t>
      </w:r>
      <w:r w:rsidRPr="00386118">
        <w:rPr>
          <w:b/>
        </w:rPr>
        <w:t>:</w:t>
      </w:r>
      <w:r>
        <w:t xml:space="preserve"> </w:t>
      </w:r>
      <w:r w:rsidRPr="00245E87">
        <w:t xml:space="preserve">Variables used to replicate </w:t>
      </w:r>
      <w:r w:rsidR="00F62A22" w:rsidRPr="00F62A22">
        <w:rPr>
          <w:rFonts w:cs="AdvPA568"/>
          <w:color w:val="241F20"/>
          <w:u w:val="single"/>
          <w:lang w:eastAsia="en-US"/>
        </w:rPr>
        <w:t>Table 2. Incidence of an Impaired Glomerular Filtration Rat</w:t>
      </w:r>
      <w:r w:rsidR="00F62A22">
        <w:rPr>
          <w:rFonts w:cs="AdvPA568"/>
          <w:color w:val="241F20"/>
          <w:u w:val="single"/>
          <w:lang w:eastAsia="en-US"/>
        </w:rPr>
        <w:t>e (GFR) and Secondary Outcomes.</w:t>
      </w:r>
    </w:p>
    <w:tbl>
      <w:tblPr>
        <w:tblW w:w="96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5220"/>
      </w:tblGrid>
      <w:tr w:rsidR="00E81343" w:rsidRPr="00AB4FD9" w:rsidTr="00FA0290">
        <w:trPr>
          <w:trHeight w:hRule="exact" w:val="766"/>
        </w:trPr>
        <w:tc>
          <w:tcPr>
            <w:tcW w:w="4427" w:type="dxa"/>
            <w:shd w:val="clear" w:color="auto" w:fill="auto"/>
            <w:noWrap/>
            <w:vAlign w:val="center"/>
            <w:hideMark/>
          </w:tcPr>
          <w:p w:rsidR="00E81343" w:rsidRPr="00AB4FD9" w:rsidRDefault="00E81343" w:rsidP="00FA0290">
            <w:pPr>
              <w:spacing w:after="0" w:line="240" w:lineRule="auto"/>
              <w:rPr>
                <w:rFonts w:asciiTheme="minorHAnsi" w:eastAsia="Times New Roman" w:hAnsiTheme="minorHAnsi"/>
                <w:color w:val="000000"/>
                <w:sz w:val="18"/>
                <w:szCs w:val="18"/>
                <w:lang w:eastAsia="en-US"/>
              </w:rPr>
            </w:pPr>
            <w:r w:rsidRPr="00AB4FD9">
              <w:rPr>
                <w:rFonts w:asciiTheme="minorHAnsi" w:eastAsia="Times New Roman" w:hAnsiTheme="minorHAnsi"/>
                <w:color w:val="000000"/>
                <w:sz w:val="18"/>
                <w:szCs w:val="18"/>
                <w:lang w:eastAsia="en-US"/>
              </w:rPr>
              <w:t>Characteristic</w:t>
            </w:r>
          </w:p>
        </w:tc>
        <w:tc>
          <w:tcPr>
            <w:tcW w:w="5220" w:type="dxa"/>
            <w:shd w:val="clear" w:color="auto" w:fill="auto"/>
            <w:noWrap/>
            <w:vAlign w:val="center"/>
            <w:hideMark/>
          </w:tcPr>
          <w:p w:rsidR="00E81343" w:rsidRPr="00AB4FD9" w:rsidRDefault="00E81343" w:rsidP="00FA0290">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Variable(s)</w:t>
            </w:r>
          </w:p>
        </w:tc>
      </w:tr>
      <w:tr w:rsidR="00F62A22" w:rsidRPr="00313183" w:rsidTr="00FA0290">
        <w:trPr>
          <w:trHeight w:hRule="exact" w:val="259"/>
        </w:trPr>
        <w:tc>
          <w:tcPr>
            <w:tcW w:w="4427" w:type="dxa"/>
            <w:shd w:val="clear" w:color="auto" w:fill="auto"/>
            <w:noWrap/>
            <w:hideMark/>
          </w:tcPr>
          <w:p w:rsidR="00F62A22" w:rsidRPr="00CB6572" w:rsidRDefault="00F62A22" w:rsidP="00F62A22">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Impaired GFR‡</w:t>
            </w:r>
          </w:p>
        </w:tc>
        <w:tc>
          <w:tcPr>
            <w:tcW w:w="5220" w:type="dxa"/>
            <w:shd w:val="clear" w:color="auto" w:fill="auto"/>
            <w:noWrap/>
            <w:vAlign w:val="center"/>
            <w:hideMark/>
          </w:tcPr>
          <w:p w:rsidR="00F62A22" w:rsidRPr="00313183" w:rsidRDefault="00B549E4" w:rsidP="00F62A22">
            <w:pPr>
              <w:autoSpaceDE w:val="0"/>
              <w:autoSpaceDN w:val="0"/>
              <w:adjustRightInd w:val="0"/>
              <w:spacing w:after="0" w:line="240" w:lineRule="auto"/>
              <w:rPr>
                <w:rFonts w:asciiTheme="minorHAnsi" w:hAnsiTheme="minorHAnsi" w:cs="OTNEJMScalaSansLF"/>
                <w:sz w:val="18"/>
                <w:szCs w:val="18"/>
              </w:rPr>
            </w:pPr>
            <w:r w:rsidRPr="00B549E4">
              <w:rPr>
                <w:rFonts w:asciiTheme="minorHAnsi" w:hAnsiTheme="minorHAnsi" w:cs="OTNEJMScalaSansLF"/>
                <w:sz w:val="18"/>
                <w:szCs w:val="18"/>
              </w:rPr>
              <w:t>ANYSCG60</w:t>
            </w:r>
          </w:p>
        </w:tc>
      </w:tr>
      <w:tr w:rsidR="00F62A22" w:rsidRPr="00313183" w:rsidTr="00FA0290">
        <w:trPr>
          <w:trHeight w:hRule="exact" w:val="259"/>
        </w:trPr>
        <w:tc>
          <w:tcPr>
            <w:tcW w:w="4427" w:type="dxa"/>
            <w:shd w:val="clear" w:color="auto" w:fill="auto"/>
            <w:noWrap/>
            <w:hideMark/>
          </w:tcPr>
          <w:p w:rsidR="00F62A22" w:rsidRPr="00CB6572" w:rsidRDefault="00F62A22" w:rsidP="00F62A22">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Onset during DCCT</w:t>
            </w:r>
          </w:p>
        </w:tc>
        <w:tc>
          <w:tcPr>
            <w:tcW w:w="5220" w:type="dxa"/>
            <w:shd w:val="clear" w:color="auto" w:fill="auto"/>
            <w:noWrap/>
            <w:vAlign w:val="center"/>
            <w:hideMark/>
          </w:tcPr>
          <w:p w:rsidR="00F62A22" w:rsidRPr="00313183" w:rsidRDefault="00B549E4" w:rsidP="00F62A22">
            <w:pPr>
              <w:autoSpaceDE w:val="0"/>
              <w:autoSpaceDN w:val="0"/>
              <w:adjustRightInd w:val="0"/>
              <w:spacing w:after="0" w:line="240" w:lineRule="auto"/>
              <w:rPr>
                <w:rFonts w:asciiTheme="minorHAnsi" w:hAnsiTheme="minorHAnsi" w:cs="OTNEJMScalaSansLF"/>
                <w:sz w:val="18"/>
                <w:szCs w:val="18"/>
              </w:rPr>
            </w:pPr>
            <w:r w:rsidRPr="00B549E4">
              <w:rPr>
                <w:rFonts w:asciiTheme="minorHAnsi" w:hAnsiTheme="minorHAnsi" w:cs="OTNEJMScalaSansLF"/>
                <w:sz w:val="18"/>
                <w:szCs w:val="18"/>
              </w:rPr>
              <w:t>dtedyear</w:t>
            </w:r>
          </w:p>
        </w:tc>
      </w:tr>
      <w:tr w:rsidR="00F62A22" w:rsidRPr="00313183" w:rsidTr="00FA0290">
        <w:trPr>
          <w:trHeight w:hRule="exact" w:val="259"/>
        </w:trPr>
        <w:tc>
          <w:tcPr>
            <w:tcW w:w="4427" w:type="dxa"/>
            <w:shd w:val="clear" w:color="auto" w:fill="auto"/>
            <w:noWrap/>
            <w:hideMark/>
          </w:tcPr>
          <w:p w:rsidR="00F62A22" w:rsidRPr="00CB6572" w:rsidRDefault="00F62A22" w:rsidP="00F62A22">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Onset during EDIC</w:t>
            </w:r>
          </w:p>
        </w:tc>
        <w:tc>
          <w:tcPr>
            <w:tcW w:w="5220" w:type="dxa"/>
            <w:shd w:val="clear" w:color="auto" w:fill="auto"/>
            <w:noWrap/>
            <w:vAlign w:val="center"/>
            <w:hideMark/>
          </w:tcPr>
          <w:p w:rsidR="00F62A22" w:rsidRPr="00313183" w:rsidRDefault="00B549E4" w:rsidP="00F62A22">
            <w:pPr>
              <w:autoSpaceDE w:val="0"/>
              <w:autoSpaceDN w:val="0"/>
              <w:adjustRightInd w:val="0"/>
              <w:spacing w:after="0" w:line="240" w:lineRule="auto"/>
              <w:rPr>
                <w:rFonts w:asciiTheme="minorHAnsi" w:hAnsiTheme="minorHAnsi" w:cs="OTNEJMScalaSansLF"/>
                <w:sz w:val="18"/>
                <w:szCs w:val="18"/>
              </w:rPr>
            </w:pPr>
            <w:r w:rsidRPr="00B549E4">
              <w:rPr>
                <w:rFonts w:asciiTheme="minorHAnsi" w:hAnsiTheme="minorHAnsi" w:cs="OTNEJMScalaSansLF"/>
                <w:sz w:val="18"/>
                <w:szCs w:val="18"/>
              </w:rPr>
              <w:t>dtedyear</w:t>
            </w:r>
          </w:p>
        </w:tc>
      </w:tr>
      <w:tr w:rsidR="00F62A22" w:rsidRPr="00313183" w:rsidTr="00FA0290">
        <w:trPr>
          <w:trHeight w:hRule="exact" w:val="289"/>
        </w:trPr>
        <w:tc>
          <w:tcPr>
            <w:tcW w:w="4427" w:type="dxa"/>
            <w:shd w:val="clear" w:color="auto" w:fill="auto"/>
            <w:noWrap/>
            <w:hideMark/>
          </w:tcPr>
          <w:p w:rsidR="00F62A22" w:rsidRPr="00CB6572" w:rsidRDefault="00F62A22" w:rsidP="00F62A22">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Estimated GFR &lt;45 ml/min/1.73 m</w:t>
            </w:r>
            <w:r w:rsidRPr="00CB6572">
              <w:rPr>
                <w:rFonts w:ascii="OTNEJMScalaSansLFSmallCap" w:hAnsi="OTNEJMScalaSansLFSmallCap" w:cs="OTNEJMScalaSansLFSmallCap"/>
                <w:sz w:val="12"/>
                <w:szCs w:val="12"/>
                <w:lang w:eastAsia="en-US"/>
              </w:rPr>
              <w:t>2</w:t>
            </w:r>
          </w:p>
        </w:tc>
        <w:tc>
          <w:tcPr>
            <w:tcW w:w="5220" w:type="dxa"/>
            <w:shd w:val="clear" w:color="auto" w:fill="auto"/>
            <w:noWrap/>
            <w:vAlign w:val="center"/>
            <w:hideMark/>
          </w:tcPr>
          <w:p w:rsidR="00F62A22" w:rsidRPr="00313183" w:rsidRDefault="00B549E4" w:rsidP="00F62A22">
            <w:pPr>
              <w:autoSpaceDE w:val="0"/>
              <w:autoSpaceDN w:val="0"/>
              <w:adjustRightInd w:val="0"/>
              <w:spacing w:after="0" w:line="240" w:lineRule="auto"/>
              <w:rPr>
                <w:rFonts w:asciiTheme="minorHAnsi" w:hAnsiTheme="minorHAnsi" w:cs="OTNEJMScalaSansLF"/>
                <w:sz w:val="18"/>
                <w:szCs w:val="18"/>
              </w:rPr>
            </w:pPr>
            <w:r w:rsidRPr="00B549E4">
              <w:rPr>
                <w:rFonts w:asciiTheme="minorHAnsi" w:hAnsiTheme="minorHAnsi" w:cs="OTNEJMScalaSansLF"/>
                <w:sz w:val="18"/>
                <w:szCs w:val="18"/>
              </w:rPr>
              <w:t>ANYCG45</w:t>
            </w:r>
          </w:p>
        </w:tc>
      </w:tr>
      <w:tr w:rsidR="00F62A22" w:rsidRPr="00313183" w:rsidTr="00FA0290">
        <w:trPr>
          <w:trHeight w:hRule="exact" w:val="259"/>
        </w:trPr>
        <w:tc>
          <w:tcPr>
            <w:tcW w:w="4427" w:type="dxa"/>
            <w:shd w:val="clear" w:color="auto" w:fill="auto"/>
            <w:noWrap/>
            <w:hideMark/>
          </w:tcPr>
          <w:p w:rsidR="00F62A22" w:rsidRPr="00CB6572" w:rsidRDefault="00F62A22" w:rsidP="00F62A22">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Estimated GFR &lt;30 ml/min/1.73 m</w:t>
            </w:r>
            <w:r w:rsidRPr="00CB6572">
              <w:rPr>
                <w:rFonts w:ascii="OTNEJMScalaSansLFSmallCap" w:hAnsi="OTNEJMScalaSansLFSmallCap" w:cs="OTNEJMScalaSansLFSmallCap"/>
                <w:sz w:val="12"/>
                <w:szCs w:val="12"/>
                <w:lang w:eastAsia="en-US"/>
              </w:rPr>
              <w:t>2</w:t>
            </w:r>
            <w:r w:rsidRPr="00CB6572">
              <w:rPr>
                <w:rFonts w:ascii="OTNEJMScalaSansLF" w:hAnsi="OTNEJMScalaSansLF" w:cs="OTNEJMScalaSansLF"/>
                <w:sz w:val="16"/>
                <w:szCs w:val="16"/>
                <w:lang w:eastAsia="en-US"/>
              </w:rPr>
              <w:t>§</w:t>
            </w:r>
          </w:p>
        </w:tc>
        <w:tc>
          <w:tcPr>
            <w:tcW w:w="5220" w:type="dxa"/>
            <w:shd w:val="clear" w:color="auto" w:fill="auto"/>
            <w:noWrap/>
            <w:vAlign w:val="center"/>
            <w:hideMark/>
          </w:tcPr>
          <w:p w:rsidR="00F62A22" w:rsidRPr="00313183" w:rsidRDefault="00B549E4" w:rsidP="00F62A22">
            <w:pPr>
              <w:autoSpaceDE w:val="0"/>
              <w:autoSpaceDN w:val="0"/>
              <w:adjustRightInd w:val="0"/>
              <w:spacing w:after="0" w:line="240" w:lineRule="auto"/>
              <w:rPr>
                <w:rFonts w:asciiTheme="minorHAnsi" w:hAnsiTheme="minorHAnsi" w:cs="OTNEJMScalaSansLF"/>
                <w:sz w:val="18"/>
                <w:szCs w:val="18"/>
              </w:rPr>
            </w:pPr>
            <w:r w:rsidRPr="00B549E4">
              <w:rPr>
                <w:rFonts w:asciiTheme="minorHAnsi" w:hAnsiTheme="minorHAnsi" w:cs="OTNEJMScalaSansLF"/>
                <w:sz w:val="18"/>
                <w:szCs w:val="18"/>
              </w:rPr>
              <w:t>ANYCG30</w:t>
            </w:r>
          </w:p>
        </w:tc>
      </w:tr>
      <w:tr w:rsidR="00F62A22" w:rsidRPr="00313183" w:rsidTr="00F62A22">
        <w:trPr>
          <w:trHeight w:hRule="exact" w:val="259"/>
        </w:trPr>
        <w:tc>
          <w:tcPr>
            <w:tcW w:w="4427" w:type="dxa"/>
            <w:shd w:val="clear" w:color="auto" w:fill="auto"/>
            <w:noWrap/>
          </w:tcPr>
          <w:p w:rsidR="00F62A22" w:rsidRPr="00CB6572" w:rsidRDefault="00F62A22" w:rsidP="00F62A22">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End-stage renal disease§</w:t>
            </w:r>
          </w:p>
        </w:tc>
        <w:tc>
          <w:tcPr>
            <w:tcW w:w="5220" w:type="dxa"/>
            <w:shd w:val="clear" w:color="auto" w:fill="auto"/>
            <w:noWrap/>
            <w:vAlign w:val="center"/>
            <w:hideMark/>
          </w:tcPr>
          <w:p w:rsidR="00F62A22" w:rsidRPr="00313183" w:rsidRDefault="00B549E4" w:rsidP="00F62A22">
            <w:pPr>
              <w:autoSpaceDE w:val="0"/>
              <w:autoSpaceDN w:val="0"/>
              <w:adjustRightInd w:val="0"/>
              <w:spacing w:after="0" w:line="240" w:lineRule="auto"/>
              <w:rPr>
                <w:rFonts w:asciiTheme="minorHAnsi" w:hAnsiTheme="minorHAnsi" w:cs="OTNEJMScalaSansLF"/>
                <w:sz w:val="18"/>
                <w:szCs w:val="18"/>
              </w:rPr>
            </w:pPr>
            <w:r w:rsidRPr="00B549E4">
              <w:rPr>
                <w:rFonts w:asciiTheme="minorHAnsi" w:hAnsiTheme="minorHAnsi" w:cs="OTNEJMScalaSansLF"/>
                <w:sz w:val="18"/>
                <w:szCs w:val="18"/>
              </w:rPr>
              <w:t>ANYESRD</w:t>
            </w:r>
          </w:p>
        </w:tc>
      </w:tr>
      <w:tr w:rsidR="00F62A22" w:rsidRPr="00313183" w:rsidTr="00F62A22">
        <w:trPr>
          <w:trHeight w:hRule="exact" w:val="259"/>
        </w:trPr>
        <w:tc>
          <w:tcPr>
            <w:tcW w:w="4427" w:type="dxa"/>
            <w:shd w:val="clear" w:color="auto" w:fill="auto"/>
            <w:noWrap/>
          </w:tcPr>
          <w:p w:rsidR="00F62A22" w:rsidRPr="00CB6572" w:rsidRDefault="00F62A22" w:rsidP="00F62A22">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Combined outcome of impaired</w:t>
            </w:r>
            <w:r>
              <w:rPr>
                <w:rFonts w:ascii="OTNEJMScalaSansLF" w:hAnsi="OTNEJMScalaSansLF" w:cs="OTNEJMScalaSansLF"/>
                <w:sz w:val="16"/>
                <w:szCs w:val="16"/>
                <w:lang w:eastAsia="en-US"/>
              </w:rPr>
              <w:t xml:space="preserve"> </w:t>
            </w:r>
            <w:r w:rsidRPr="00CB6572">
              <w:rPr>
                <w:rFonts w:ascii="OTNEJMScalaSansLF" w:hAnsi="OTNEJMScalaSansLF" w:cs="OTNEJMScalaSansLF"/>
                <w:sz w:val="16"/>
                <w:szCs w:val="16"/>
                <w:lang w:eastAsia="en-US"/>
              </w:rPr>
              <w:t>GFR or death¶</w:t>
            </w:r>
          </w:p>
        </w:tc>
        <w:tc>
          <w:tcPr>
            <w:tcW w:w="5220" w:type="dxa"/>
            <w:shd w:val="clear" w:color="auto" w:fill="auto"/>
            <w:noWrap/>
            <w:vAlign w:val="center"/>
            <w:hideMark/>
          </w:tcPr>
          <w:p w:rsidR="00F62A22" w:rsidRPr="00313183" w:rsidRDefault="00B549E4" w:rsidP="00F62A22">
            <w:pPr>
              <w:autoSpaceDE w:val="0"/>
              <w:autoSpaceDN w:val="0"/>
              <w:adjustRightInd w:val="0"/>
              <w:spacing w:after="0" w:line="240" w:lineRule="auto"/>
              <w:rPr>
                <w:rFonts w:asciiTheme="minorHAnsi" w:hAnsiTheme="minorHAnsi" w:cs="OTNEJMScalaSansLF"/>
                <w:sz w:val="18"/>
                <w:szCs w:val="18"/>
              </w:rPr>
            </w:pPr>
            <w:r w:rsidRPr="00B549E4">
              <w:rPr>
                <w:rFonts w:asciiTheme="minorHAnsi" w:hAnsiTheme="minorHAnsi" w:cs="OTNEJMScalaSansLF"/>
                <w:sz w:val="18"/>
                <w:szCs w:val="18"/>
              </w:rPr>
              <w:t>E_COMP</w:t>
            </w:r>
          </w:p>
        </w:tc>
      </w:tr>
    </w:tbl>
    <w:p w:rsidR="00E81343" w:rsidRDefault="00E81343">
      <w:pPr>
        <w:spacing w:after="0" w:line="240" w:lineRule="auto"/>
      </w:pPr>
    </w:p>
    <w:p w:rsidR="00E81343" w:rsidRDefault="00E81343" w:rsidP="00E81343"/>
    <w:p w:rsidR="00E81343" w:rsidRDefault="00E81343" w:rsidP="00E81343">
      <w:pPr>
        <w:rPr>
          <w:u w:val="single"/>
        </w:rPr>
      </w:pPr>
      <w:r>
        <w:rPr>
          <w:b/>
        </w:rPr>
        <w:t>Table D</w:t>
      </w:r>
      <w:r w:rsidRPr="00386118">
        <w:rPr>
          <w:b/>
        </w:rPr>
        <w:t>:</w:t>
      </w:r>
      <w:r>
        <w:t xml:space="preserve"> Comparison of values computed in integrity check to reference article Table 2 values</w:t>
      </w:r>
    </w:p>
    <w:tbl>
      <w:tblPr>
        <w:tblW w:w="75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1057"/>
        <w:gridCol w:w="1057"/>
        <w:gridCol w:w="1057"/>
      </w:tblGrid>
      <w:tr w:rsidR="00F62A22" w:rsidRPr="00AB4FD9" w:rsidTr="00F62A22">
        <w:trPr>
          <w:trHeight w:hRule="exact" w:val="955"/>
        </w:trPr>
        <w:tc>
          <w:tcPr>
            <w:tcW w:w="4427" w:type="dxa"/>
            <w:shd w:val="clear" w:color="auto" w:fill="auto"/>
            <w:noWrap/>
            <w:vAlign w:val="center"/>
            <w:hideMark/>
          </w:tcPr>
          <w:p w:rsidR="00F62A22" w:rsidRPr="00AB4FD9" w:rsidRDefault="00F62A22" w:rsidP="00FA0290">
            <w:pPr>
              <w:spacing w:after="0" w:line="240" w:lineRule="auto"/>
              <w:rPr>
                <w:rFonts w:asciiTheme="minorHAnsi" w:eastAsia="Times New Roman" w:hAnsiTheme="minorHAnsi"/>
                <w:color w:val="000000"/>
                <w:sz w:val="18"/>
                <w:szCs w:val="18"/>
                <w:lang w:eastAsia="en-US"/>
              </w:rPr>
            </w:pPr>
            <w:r w:rsidRPr="00AB4FD9">
              <w:rPr>
                <w:rFonts w:asciiTheme="minorHAnsi" w:eastAsia="Times New Roman" w:hAnsiTheme="minorHAnsi"/>
                <w:color w:val="000000"/>
                <w:sz w:val="18"/>
                <w:szCs w:val="18"/>
                <w:lang w:eastAsia="en-US"/>
              </w:rPr>
              <w:t>Characteristic</w:t>
            </w:r>
          </w:p>
        </w:tc>
        <w:tc>
          <w:tcPr>
            <w:tcW w:w="1057" w:type="dxa"/>
            <w:shd w:val="clear" w:color="auto" w:fill="auto"/>
            <w:noWrap/>
            <w:vAlign w:val="center"/>
            <w:hideMark/>
          </w:tcPr>
          <w:p w:rsidR="00F62A22" w:rsidRPr="00F62A22" w:rsidRDefault="00F62A22" w:rsidP="00F62A22">
            <w:pPr>
              <w:spacing w:after="0" w:line="240" w:lineRule="auto"/>
              <w:rPr>
                <w:rFonts w:asciiTheme="minorHAnsi" w:eastAsia="Times New Roman" w:hAnsiTheme="minorHAnsi"/>
                <w:color w:val="000000"/>
                <w:sz w:val="18"/>
                <w:szCs w:val="18"/>
                <w:lang w:eastAsia="en-US"/>
              </w:rPr>
            </w:pPr>
            <w:r w:rsidRPr="00F62A22">
              <w:rPr>
                <w:rFonts w:asciiTheme="minorHAnsi" w:eastAsia="Times New Roman" w:hAnsiTheme="minorHAnsi"/>
                <w:color w:val="000000"/>
                <w:sz w:val="18"/>
                <w:szCs w:val="18"/>
                <w:lang w:eastAsia="en-US"/>
              </w:rPr>
              <w:t>Intensive Diabetes</w:t>
            </w:r>
          </w:p>
          <w:p w:rsidR="00F62A22" w:rsidRDefault="00F62A22" w:rsidP="00F62A22">
            <w:pPr>
              <w:spacing w:after="0" w:line="240" w:lineRule="auto"/>
              <w:rPr>
                <w:rFonts w:asciiTheme="minorHAnsi" w:eastAsia="Times New Roman" w:hAnsiTheme="minorHAnsi"/>
                <w:color w:val="000000"/>
                <w:sz w:val="18"/>
                <w:szCs w:val="18"/>
                <w:lang w:eastAsia="en-US"/>
              </w:rPr>
            </w:pPr>
            <w:r w:rsidRPr="00F62A22">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Manuscript</w:t>
            </w:r>
          </w:p>
          <w:p w:rsidR="00F62A22" w:rsidRPr="00AB4FD9" w:rsidRDefault="00F62A22" w:rsidP="00F62A22">
            <w:pPr>
              <w:spacing w:after="0" w:line="240" w:lineRule="auto"/>
              <w:rPr>
                <w:rFonts w:asciiTheme="minorHAnsi" w:eastAsia="Times New Roman" w:hAnsiTheme="minorHAnsi"/>
                <w:color w:val="000000"/>
                <w:sz w:val="18"/>
                <w:szCs w:val="18"/>
                <w:lang w:eastAsia="en-US"/>
              </w:rPr>
            </w:pPr>
          </w:p>
        </w:tc>
        <w:tc>
          <w:tcPr>
            <w:tcW w:w="1057" w:type="dxa"/>
          </w:tcPr>
          <w:p w:rsidR="00F62A22" w:rsidRPr="00F62A22" w:rsidRDefault="00F62A22" w:rsidP="00F62A22">
            <w:pPr>
              <w:spacing w:after="0" w:line="240" w:lineRule="auto"/>
              <w:rPr>
                <w:rFonts w:asciiTheme="minorHAnsi" w:eastAsia="Times New Roman" w:hAnsiTheme="minorHAnsi"/>
                <w:color w:val="000000"/>
                <w:sz w:val="18"/>
                <w:szCs w:val="18"/>
                <w:lang w:eastAsia="en-US"/>
              </w:rPr>
            </w:pPr>
            <w:r w:rsidRPr="00F62A22">
              <w:rPr>
                <w:rFonts w:asciiTheme="minorHAnsi" w:eastAsia="Times New Roman" w:hAnsiTheme="minorHAnsi"/>
                <w:color w:val="000000"/>
                <w:sz w:val="18"/>
                <w:szCs w:val="18"/>
                <w:lang w:eastAsia="en-US"/>
              </w:rPr>
              <w:t>Intensive Diabetes</w:t>
            </w:r>
          </w:p>
          <w:p w:rsidR="00F62A22" w:rsidRDefault="00F62A22" w:rsidP="00F62A22">
            <w:pPr>
              <w:spacing w:after="0" w:line="240" w:lineRule="auto"/>
              <w:rPr>
                <w:rFonts w:asciiTheme="minorHAnsi" w:eastAsia="Times New Roman" w:hAnsiTheme="minorHAnsi"/>
                <w:color w:val="000000"/>
                <w:sz w:val="18"/>
                <w:szCs w:val="18"/>
                <w:lang w:eastAsia="en-US"/>
              </w:rPr>
            </w:pPr>
            <w:r w:rsidRPr="00F62A22">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DSIC</w:t>
            </w:r>
          </w:p>
          <w:p w:rsidR="00F62A22" w:rsidRDefault="00F62A22" w:rsidP="00FA0290">
            <w:pPr>
              <w:spacing w:after="0" w:line="240" w:lineRule="auto"/>
              <w:rPr>
                <w:rFonts w:asciiTheme="minorHAnsi" w:eastAsia="Times New Roman" w:hAnsiTheme="minorHAnsi"/>
                <w:color w:val="000000"/>
                <w:sz w:val="18"/>
                <w:szCs w:val="18"/>
                <w:lang w:eastAsia="en-US"/>
              </w:rPr>
            </w:pPr>
          </w:p>
        </w:tc>
        <w:tc>
          <w:tcPr>
            <w:tcW w:w="1057" w:type="dxa"/>
          </w:tcPr>
          <w:p w:rsidR="00F62A22" w:rsidRPr="00F62A22" w:rsidRDefault="00F62A22" w:rsidP="00F62A22">
            <w:pPr>
              <w:spacing w:after="0" w:line="240" w:lineRule="auto"/>
              <w:rPr>
                <w:rFonts w:asciiTheme="minorHAnsi" w:eastAsia="Times New Roman" w:hAnsiTheme="minorHAnsi"/>
                <w:color w:val="000000"/>
                <w:sz w:val="18"/>
                <w:szCs w:val="18"/>
                <w:lang w:eastAsia="en-US"/>
              </w:rPr>
            </w:pPr>
            <w:r w:rsidRPr="00F62A22">
              <w:rPr>
                <w:rFonts w:asciiTheme="minorHAnsi" w:eastAsia="Times New Roman" w:hAnsiTheme="minorHAnsi"/>
                <w:color w:val="000000"/>
                <w:sz w:val="18"/>
                <w:szCs w:val="18"/>
                <w:lang w:eastAsia="en-US"/>
              </w:rPr>
              <w:t>Intensive Diabetes</w:t>
            </w:r>
          </w:p>
          <w:p w:rsidR="00F62A22" w:rsidRDefault="00F62A22" w:rsidP="00F62A22">
            <w:pPr>
              <w:spacing w:after="0" w:line="240" w:lineRule="auto"/>
              <w:rPr>
                <w:rFonts w:asciiTheme="minorHAnsi" w:eastAsia="Times New Roman" w:hAnsiTheme="minorHAnsi"/>
                <w:color w:val="000000"/>
                <w:sz w:val="18"/>
                <w:szCs w:val="18"/>
                <w:lang w:eastAsia="en-US"/>
              </w:rPr>
            </w:pPr>
            <w:r w:rsidRPr="00F62A22">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DIFF</w:t>
            </w:r>
          </w:p>
          <w:p w:rsidR="00F62A22" w:rsidRDefault="00F62A22" w:rsidP="00FA0290">
            <w:pPr>
              <w:spacing w:after="0" w:line="240" w:lineRule="auto"/>
              <w:rPr>
                <w:rFonts w:asciiTheme="minorHAnsi" w:eastAsia="Times New Roman" w:hAnsiTheme="minorHAnsi"/>
                <w:color w:val="000000"/>
                <w:sz w:val="18"/>
                <w:szCs w:val="18"/>
                <w:lang w:eastAsia="en-US"/>
              </w:rPr>
            </w:pPr>
          </w:p>
        </w:tc>
      </w:tr>
      <w:tr w:rsidR="00483FD7" w:rsidRPr="00313183" w:rsidTr="00483FD7">
        <w:trPr>
          <w:trHeight w:hRule="exact" w:val="259"/>
        </w:trPr>
        <w:tc>
          <w:tcPr>
            <w:tcW w:w="4427" w:type="dxa"/>
            <w:shd w:val="clear" w:color="auto" w:fill="auto"/>
            <w:noWrap/>
            <w:hideMark/>
          </w:tcPr>
          <w:p w:rsidR="00483FD7" w:rsidRPr="00CB6572" w:rsidRDefault="00483FD7" w:rsidP="00483FD7">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Impaired GFR‡</w:t>
            </w:r>
          </w:p>
        </w:tc>
        <w:tc>
          <w:tcPr>
            <w:tcW w:w="1057" w:type="dxa"/>
            <w:shd w:val="clear" w:color="auto" w:fill="auto"/>
            <w:noWrap/>
            <w:hideMark/>
          </w:tcPr>
          <w:p w:rsidR="00483FD7" w:rsidRPr="00665444" w:rsidRDefault="00483FD7" w:rsidP="00483FD7">
            <w:pPr>
              <w:autoSpaceDE w:val="0"/>
              <w:autoSpaceDN w:val="0"/>
              <w:adjustRightInd w:val="0"/>
              <w:spacing w:after="0" w:line="240" w:lineRule="auto"/>
              <w:rPr>
                <w:rFonts w:ascii="OTNEJMScalaSansLF" w:hAnsi="OTNEJMScalaSansLF" w:cs="OTNEJMScalaSansLF"/>
                <w:sz w:val="16"/>
                <w:szCs w:val="16"/>
              </w:rPr>
            </w:pPr>
            <w:r w:rsidRPr="00665444">
              <w:rPr>
                <w:rFonts w:ascii="OTNEJMScalaSansLF" w:hAnsi="OTNEJMScalaSansLF" w:cs="OTNEJMScalaSansLF"/>
                <w:sz w:val="16"/>
                <w:szCs w:val="16"/>
                <w:lang w:eastAsia="en-US"/>
              </w:rPr>
              <w:t>24</w:t>
            </w:r>
          </w:p>
        </w:tc>
        <w:tc>
          <w:tcPr>
            <w:tcW w:w="1057"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24</w:t>
            </w:r>
          </w:p>
        </w:tc>
        <w:tc>
          <w:tcPr>
            <w:tcW w:w="1057"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0</w:t>
            </w:r>
          </w:p>
        </w:tc>
      </w:tr>
      <w:tr w:rsidR="00483FD7" w:rsidRPr="00313183" w:rsidTr="00483FD7">
        <w:trPr>
          <w:trHeight w:hRule="exact" w:val="259"/>
        </w:trPr>
        <w:tc>
          <w:tcPr>
            <w:tcW w:w="4427" w:type="dxa"/>
            <w:shd w:val="clear" w:color="auto" w:fill="auto"/>
            <w:noWrap/>
            <w:hideMark/>
          </w:tcPr>
          <w:p w:rsidR="00483FD7" w:rsidRPr="00CB6572" w:rsidRDefault="00483FD7" w:rsidP="00483FD7">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Onset during DCCT</w:t>
            </w:r>
          </w:p>
        </w:tc>
        <w:tc>
          <w:tcPr>
            <w:tcW w:w="1057" w:type="dxa"/>
            <w:shd w:val="clear" w:color="auto" w:fill="auto"/>
            <w:noWrap/>
            <w:hideMark/>
          </w:tcPr>
          <w:p w:rsidR="00483FD7" w:rsidRPr="00665444" w:rsidRDefault="00483FD7" w:rsidP="00483FD7">
            <w:pPr>
              <w:autoSpaceDE w:val="0"/>
              <w:autoSpaceDN w:val="0"/>
              <w:adjustRightInd w:val="0"/>
              <w:spacing w:after="0" w:line="240" w:lineRule="auto"/>
              <w:rPr>
                <w:rFonts w:ascii="OTNEJMScalaSansLF" w:hAnsi="OTNEJMScalaSansLF" w:cs="OTNEJMScalaSansLF"/>
                <w:sz w:val="16"/>
                <w:szCs w:val="16"/>
              </w:rPr>
            </w:pPr>
            <w:r w:rsidRPr="00665444">
              <w:rPr>
                <w:rFonts w:ascii="OTNEJMScalaSansLF" w:hAnsi="OTNEJMScalaSansLF" w:cs="OTNEJMScalaSansLF"/>
                <w:sz w:val="16"/>
                <w:szCs w:val="16"/>
                <w:lang w:eastAsia="en-US"/>
              </w:rPr>
              <w:t>1</w:t>
            </w:r>
          </w:p>
        </w:tc>
        <w:tc>
          <w:tcPr>
            <w:tcW w:w="1057"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1</w:t>
            </w:r>
          </w:p>
        </w:tc>
        <w:tc>
          <w:tcPr>
            <w:tcW w:w="1057"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0</w:t>
            </w:r>
          </w:p>
        </w:tc>
      </w:tr>
      <w:tr w:rsidR="00483FD7" w:rsidRPr="00313183" w:rsidTr="00483FD7">
        <w:trPr>
          <w:trHeight w:hRule="exact" w:val="259"/>
        </w:trPr>
        <w:tc>
          <w:tcPr>
            <w:tcW w:w="4427" w:type="dxa"/>
            <w:shd w:val="clear" w:color="auto" w:fill="auto"/>
            <w:noWrap/>
            <w:hideMark/>
          </w:tcPr>
          <w:p w:rsidR="00483FD7" w:rsidRPr="00CB6572" w:rsidRDefault="00483FD7" w:rsidP="00483FD7">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Onset during EDIC</w:t>
            </w:r>
          </w:p>
        </w:tc>
        <w:tc>
          <w:tcPr>
            <w:tcW w:w="1057" w:type="dxa"/>
            <w:shd w:val="clear" w:color="auto" w:fill="auto"/>
            <w:noWrap/>
            <w:hideMark/>
          </w:tcPr>
          <w:p w:rsidR="00483FD7" w:rsidRPr="00665444" w:rsidRDefault="00483FD7" w:rsidP="00483FD7">
            <w:pPr>
              <w:autoSpaceDE w:val="0"/>
              <w:autoSpaceDN w:val="0"/>
              <w:adjustRightInd w:val="0"/>
              <w:spacing w:after="0" w:line="240" w:lineRule="auto"/>
              <w:rPr>
                <w:rFonts w:ascii="OTNEJMScalaSansLF" w:hAnsi="OTNEJMScalaSansLF" w:cs="OTNEJMScalaSansLF"/>
                <w:sz w:val="16"/>
                <w:szCs w:val="16"/>
              </w:rPr>
            </w:pPr>
            <w:r w:rsidRPr="00665444">
              <w:rPr>
                <w:rFonts w:ascii="OTNEJMScalaSansLF" w:hAnsi="OTNEJMScalaSansLF" w:cs="OTNEJMScalaSansLF"/>
                <w:sz w:val="16"/>
                <w:szCs w:val="16"/>
                <w:lang w:eastAsia="en-US"/>
              </w:rPr>
              <w:t>23</w:t>
            </w:r>
          </w:p>
        </w:tc>
        <w:tc>
          <w:tcPr>
            <w:tcW w:w="1057"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23</w:t>
            </w:r>
          </w:p>
        </w:tc>
        <w:tc>
          <w:tcPr>
            <w:tcW w:w="1057"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0</w:t>
            </w:r>
          </w:p>
        </w:tc>
      </w:tr>
      <w:tr w:rsidR="00483FD7" w:rsidRPr="00313183" w:rsidTr="00483FD7">
        <w:trPr>
          <w:trHeight w:hRule="exact" w:val="289"/>
        </w:trPr>
        <w:tc>
          <w:tcPr>
            <w:tcW w:w="4427" w:type="dxa"/>
            <w:shd w:val="clear" w:color="auto" w:fill="auto"/>
            <w:noWrap/>
            <w:hideMark/>
          </w:tcPr>
          <w:p w:rsidR="00483FD7" w:rsidRPr="00CB6572" w:rsidRDefault="00483FD7" w:rsidP="00483FD7">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Estimated GFR &lt;45 ml/min/1.73 m</w:t>
            </w:r>
            <w:r w:rsidRPr="00CB6572">
              <w:rPr>
                <w:rFonts w:ascii="OTNEJMScalaSansLFSmallCap" w:hAnsi="OTNEJMScalaSansLFSmallCap" w:cs="OTNEJMScalaSansLFSmallCap"/>
                <w:sz w:val="12"/>
                <w:szCs w:val="12"/>
                <w:lang w:eastAsia="en-US"/>
              </w:rPr>
              <w:t>2</w:t>
            </w:r>
          </w:p>
        </w:tc>
        <w:tc>
          <w:tcPr>
            <w:tcW w:w="1057" w:type="dxa"/>
            <w:shd w:val="clear" w:color="auto" w:fill="auto"/>
            <w:noWrap/>
            <w:hideMark/>
          </w:tcPr>
          <w:p w:rsidR="00483FD7" w:rsidRPr="00665444" w:rsidRDefault="00483FD7" w:rsidP="00483FD7">
            <w:pPr>
              <w:autoSpaceDE w:val="0"/>
              <w:autoSpaceDN w:val="0"/>
              <w:adjustRightInd w:val="0"/>
              <w:spacing w:after="0" w:line="240" w:lineRule="auto"/>
              <w:rPr>
                <w:rFonts w:ascii="OTNEJMScalaSansLF" w:hAnsi="OTNEJMScalaSansLF" w:cs="OTNEJMScalaSansLF"/>
                <w:sz w:val="16"/>
                <w:szCs w:val="16"/>
              </w:rPr>
            </w:pPr>
            <w:r w:rsidRPr="00665444">
              <w:rPr>
                <w:rFonts w:ascii="OTNEJMScalaSansLF" w:hAnsi="OTNEJMScalaSansLF" w:cs="OTNEJMScalaSansLF"/>
                <w:sz w:val="16"/>
                <w:szCs w:val="16"/>
                <w:lang w:eastAsia="en-US"/>
              </w:rPr>
              <w:t>24</w:t>
            </w:r>
          </w:p>
        </w:tc>
        <w:tc>
          <w:tcPr>
            <w:tcW w:w="1057"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24</w:t>
            </w:r>
          </w:p>
        </w:tc>
        <w:tc>
          <w:tcPr>
            <w:tcW w:w="1057"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0</w:t>
            </w:r>
          </w:p>
        </w:tc>
      </w:tr>
      <w:tr w:rsidR="00483FD7" w:rsidRPr="00313183" w:rsidTr="00483FD7">
        <w:trPr>
          <w:trHeight w:hRule="exact" w:val="259"/>
        </w:trPr>
        <w:tc>
          <w:tcPr>
            <w:tcW w:w="4427" w:type="dxa"/>
            <w:shd w:val="clear" w:color="auto" w:fill="auto"/>
            <w:noWrap/>
            <w:hideMark/>
          </w:tcPr>
          <w:p w:rsidR="00483FD7" w:rsidRPr="00CB6572" w:rsidRDefault="00483FD7" w:rsidP="00483FD7">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Estimated GFR &lt;30 ml/min/1.73 m</w:t>
            </w:r>
            <w:r w:rsidRPr="00CB6572">
              <w:rPr>
                <w:rFonts w:ascii="OTNEJMScalaSansLFSmallCap" w:hAnsi="OTNEJMScalaSansLFSmallCap" w:cs="OTNEJMScalaSansLFSmallCap"/>
                <w:sz w:val="12"/>
                <w:szCs w:val="12"/>
                <w:lang w:eastAsia="en-US"/>
              </w:rPr>
              <w:t>2</w:t>
            </w:r>
            <w:r w:rsidRPr="00CB6572">
              <w:rPr>
                <w:rFonts w:ascii="OTNEJMScalaSansLF" w:hAnsi="OTNEJMScalaSansLF" w:cs="OTNEJMScalaSansLF"/>
                <w:sz w:val="16"/>
                <w:szCs w:val="16"/>
                <w:lang w:eastAsia="en-US"/>
              </w:rPr>
              <w:t>§</w:t>
            </w:r>
          </w:p>
        </w:tc>
        <w:tc>
          <w:tcPr>
            <w:tcW w:w="1057" w:type="dxa"/>
            <w:shd w:val="clear" w:color="auto" w:fill="auto"/>
            <w:noWrap/>
            <w:hideMark/>
          </w:tcPr>
          <w:p w:rsidR="00483FD7" w:rsidRPr="00665444" w:rsidRDefault="00483FD7" w:rsidP="00483FD7">
            <w:pPr>
              <w:autoSpaceDE w:val="0"/>
              <w:autoSpaceDN w:val="0"/>
              <w:adjustRightInd w:val="0"/>
              <w:spacing w:after="0" w:line="240" w:lineRule="auto"/>
              <w:rPr>
                <w:rFonts w:ascii="OTNEJMScalaSansLF" w:hAnsi="OTNEJMScalaSansLF" w:cs="OTNEJMScalaSansLF"/>
                <w:sz w:val="16"/>
                <w:szCs w:val="16"/>
              </w:rPr>
            </w:pPr>
            <w:r w:rsidRPr="00665444">
              <w:rPr>
                <w:rFonts w:ascii="OTNEJMScalaSansLF" w:hAnsi="OTNEJMScalaSansLF" w:cs="OTNEJMScalaSansLF"/>
                <w:sz w:val="16"/>
                <w:szCs w:val="16"/>
                <w:lang w:eastAsia="en-US"/>
              </w:rPr>
              <w:t>13</w:t>
            </w:r>
          </w:p>
        </w:tc>
        <w:tc>
          <w:tcPr>
            <w:tcW w:w="1057"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13</w:t>
            </w:r>
          </w:p>
        </w:tc>
        <w:tc>
          <w:tcPr>
            <w:tcW w:w="1057"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0</w:t>
            </w:r>
          </w:p>
        </w:tc>
      </w:tr>
      <w:tr w:rsidR="00483FD7" w:rsidRPr="00313183" w:rsidTr="00483FD7">
        <w:trPr>
          <w:trHeight w:hRule="exact" w:val="259"/>
        </w:trPr>
        <w:tc>
          <w:tcPr>
            <w:tcW w:w="4427" w:type="dxa"/>
            <w:shd w:val="clear" w:color="auto" w:fill="auto"/>
            <w:noWrap/>
            <w:hideMark/>
          </w:tcPr>
          <w:p w:rsidR="00483FD7" w:rsidRPr="00CB6572" w:rsidRDefault="00483FD7" w:rsidP="00483FD7">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End-stage renal disease§</w:t>
            </w:r>
          </w:p>
        </w:tc>
        <w:tc>
          <w:tcPr>
            <w:tcW w:w="1057" w:type="dxa"/>
            <w:shd w:val="clear" w:color="auto" w:fill="auto"/>
            <w:noWrap/>
            <w:hideMark/>
          </w:tcPr>
          <w:p w:rsidR="00483FD7" w:rsidRPr="00665444" w:rsidRDefault="00483FD7" w:rsidP="00483FD7">
            <w:pPr>
              <w:autoSpaceDE w:val="0"/>
              <w:autoSpaceDN w:val="0"/>
              <w:adjustRightInd w:val="0"/>
              <w:spacing w:after="0" w:line="240" w:lineRule="auto"/>
              <w:rPr>
                <w:rFonts w:ascii="OTNEJMScalaSansLF" w:hAnsi="OTNEJMScalaSansLF" w:cs="OTNEJMScalaSansLF"/>
                <w:sz w:val="16"/>
                <w:szCs w:val="16"/>
              </w:rPr>
            </w:pPr>
            <w:r w:rsidRPr="00665444">
              <w:rPr>
                <w:rFonts w:ascii="OTNEJMScalaSansLF" w:hAnsi="OTNEJMScalaSansLF" w:cs="OTNEJMScalaSansLF"/>
                <w:sz w:val="16"/>
                <w:szCs w:val="16"/>
                <w:lang w:eastAsia="en-US"/>
              </w:rPr>
              <w:t>8</w:t>
            </w:r>
          </w:p>
        </w:tc>
        <w:tc>
          <w:tcPr>
            <w:tcW w:w="1057"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8</w:t>
            </w:r>
          </w:p>
        </w:tc>
        <w:tc>
          <w:tcPr>
            <w:tcW w:w="1057"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0</w:t>
            </w:r>
          </w:p>
        </w:tc>
      </w:tr>
      <w:tr w:rsidR="00483FD7" w:rsidRPr="00313183" w:rsidTr="00483FD7">
        <w:trPr>
          <w:trHeight w:hRule="exact" w:val="259"/>
        </w:trPr>
        <w:tc>
          <w:tcPr>
            <w:tcW w:w="4427" w:type="dxa"/>
            <w:shd w:val="clear" w:color="auto" w:fill="auto"/>
            <w:noWrap/>
            <w:hideMark/>
          </w:tcPr>
          <w:p w:rsidR="00483FD7" w:rsidRPr="00CB6572" w:rsidRDefault="00483FD7" w:rsidP="00483FD7">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Combined outcome of impaired</w:t>
            </w:r>
            <w:r>
              <w:rPr>
                <w:rFonts w:ascii="OTNEJMScalaSansLF" w:hAnsi="OTNEJMScalaSansLF" w:cs="OTNEJMScalaSansLF"/>
                <w:sz w:val="16"/>
                <w:szCs w:val="16"/>
                <w:lang w:eastAsia="en-US"/>
              </w:rPr>
              <w:t xml:space="preserve"> </w:t>
            </w:r>
            <w:r w:rsidRPr="00CB6572">
              <w:rPr>
                <w:rFonts w:ascii="OTNEJMScalaSansLF" w:hAnsi="OTNEJMScalaSansLF" w:cs="OTNEJMScalaSansLF"/>
                <w:sz w:val="16"/>
                <w:szCs w:val="16"/>
                <w:lang w:eastAsia="en-US"/>
              </w:rPr>
              <w:t>GFR or death¶</w:t>
            </w:r>
          </w:p>
        </w:tc>
        <w:tc>
          <w:tcPr>
            <w:tcW w:w="1057" w:type="dxa"/>
            <w:shd w:val="clear" w:color="auto" w:fill="auto"/>
            <w:noWrap/>
            <w:hideMark/>
          </w:tcPr>
          <w:p w:rsidR="00483FD7" w:rsidRDefault="00483FD7" w:rsidP="00483FD7">
            <w:r w:rsidRPr="00665444">
              <w:rPr>
                <w:rFonts w:ascii="OTNEJMScalaSansLF" w:hAnsi="OTNEJMScalaSansLF" w:cs="OTNEJMScalaSansLF"/>
                <w:sz w:val="16"/>
                <w:szCs w:val="16"/>
                <w:lang w:eastAsia="en-US"/>
              </w:rPr>
              <w:t>53</w:t>
            </w:r>
          </w:p>
        </w:tc>
        <w:tc>
          <w:tcPr>
            <w:tcW w:w="1057"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53</w:t>
            </w:r>
          </w:p>
        </w:tc>
        <w:tc>
          <w:tcPr>
            <w:tcW w:w="1057"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0</w:t>
            </w:r>
          </w:p>
        </w:tc>
      </w:tr>
    </w:tbl>
    <w:p w:rsidR="00E81343" w:rsidRDefault="00E81343" w:rsidP="00E81343"/>
    <w:tbl>
      <w:tblPr>
        <w:tblW w:w="818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1237"/>
        <w:gridCol w:w="1260"/>
        <w:gridCol w:w="1260"/>
      </w:tblGrid>
      <w:tr w:rsidR="00F62A22" w:rsidRPr="00AB4FD9" w:rsidTr="00F62A22">
        <w:trPr>
          <w:trHeight w:hRule="exact" w:val="955"/>
        </w:trPr>
        <w:tc>
          <w:tcPr>
            <w:tcW w:w="4427" w:type="dxa"/>
            <w:shd w:val="clear" w:color="auto" w:fill="auto"/>
            <w:noWrap/>
            <w:vAlign w:val="center"/>
            <w:hideMark/>
          </w:tcPr>
          <w:p w:rsidR="00F62A22" w:rsidRPr="00AB4FD9" w:rsidRDefault="00F62A22" w:rsidP="00483FD7">
            <w:pPr>
              <w:spacing w:after="0" w:line="240" w:lineRule="auto"/>
              <w:rPr>
                <w:rFonts w:asciiTheme="minorHAnsi" w:eastAsia="Times New Roman" w:hAnsiTheme="minorHAnsi"/>
                <w:color w:val="000000"/>
                <w:sz w:val="18"/>
                <w:szCs w:val="18"/>
                <w:lang w:eastAsia="en-US"/>
              </w:rPr>
            </w:pPr>
            <w:r w:rsidRPr="00AB4FD9">
              <w:rPr>
                <w:rFonts w:asciiTheme="minorHAnsi" w:eastAsia="Times New Roman" w:hAnsiTheme="minorHAnsi"/>
                <w:color w:val="000000"/>
                <w:sz w:val="18"/>
                <w:szCs w:val="18"/>
                <w:lang w:eastAsia="en-US"/>
              </w:rPr>
              <w:t>Characteristic</w:t>
            </w:r>
          </w:p>
        </w:tc>
        <w:tc>
          <w:tcPr>
            <w:tcW w:w="1237" w:type="dxa"/>
            <w:shd w:val="clear" w:color="auto" w:fill="auto"/>
            <w:noWrap/>
            <w:vAlign w:val="center"/>
            <w:hideMark/>
          </w:tcPr>
          <w:p w:rsidR="00F62A22" w:rsidRPr="00F62A22" w:rsidRDefault="00F62A22" w:rsidP="00483FD7">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 xml:space="preserve">Conventional </w:t>
            </w:r>
            <w:r w:rsidRPr="00F62A22">
              <w:rPr>
                <w:rFonts w:asciiTheme="minorHAnsi" w:eastAsia="Times New Roman" w:hAnsiTheme="minorHAnsi"/>
                <w:color w:val="000000"/>
                <w:sz w:val="18"/>
                <w:szCs w:val="18"/>
                <w:lang w:eastAsia="en-US"/>
              </w:rPr>
              <w:t>Diabetes</w:t>
            </w:r>
          </w:p>
          <w:p w:rsidR="00F62A22" w:rsidRDefault="00F62A22" w:rsidP="00483FD7">
            <w:pPr>
              <w:spacing w:after="0" w:line="240" w:lineRule="auto"/>
              <w:rPr>
                <w:rFonts w:asciiTheme="minorHAnsi" w:eastAsia="Times New Roman" w:hAnsiTheme="minorHAnsi"/>
                <w:color w:val="000000"/>
                <w:sz w:val="18"/>
                <w:szCs w:val="18"/>
                <w:lang w:eastAsia="en-US"/>
              </w:rPr>
            </w:pPr>
            <w:r w:rsidRPr="00F62A22">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Manuscript</w:t>
            </w:r>
          </w:p>
          <w:p w:rsidR="00F62A22" w:rsidRPr="00AB4FD9" w:rsidRDefault="00F62A22" w:rsidP="00483FD7">
            <w:pPr>
              <w:spacing w:after="0" w:line="240" w:lineRule="auto"/>
              <w:rPr>
                <w:rFonts w:asciiTheme="minorHAnsi" w:eastAsia="Times New Roman" w:hAnsiTheme="minorHAnsi"/>
                <w:color w:val="000000"/>
                <w:sz w:val="18"/>
                <w:szCs w:val="18"/>
                <w:lang w:eastAsia="en-US"/>
              </w:rPr>
            </w:pPr>
          </w:p>
        </w:tc>
        <w:tc>
          <w:tcPr>
            <w:tcW w:w="1260" w:type="dxa"/>
          </w:tcPr>
          <w:p w:rsidR="00F62A22" w:rsidRPr="00F62A22" w:rsidRDefault="00F62A22" w:rsidP="00483FD7">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 xml:space="preserve">Conventional </w:t>
            </w:r>
            <w:r w:rsidRPr="00F62A22">
              <w:rPr>
                <w:rFonts w:asciiTheme="minorHAnsi" w:eastAsia="Times New Roman" w:hAnsiTheme="minorHAnsi"/>
                <w:color w:val="000000"/>
                <w:sz w:val="18"/>
                <w:szCs w:val="18"/>
                <w:lang w:eastAsia="en-US"/>
              </w:rPr>
              <w:t>Diabetes</w:t>
            </w:r>
          </w:p>
          <w:p w:rsidR="00F62A22" w:rsidRDefault="00F62A22" w:rsidP="00483FD7">
            <w:pPr>
              <w:spacing w:after="0" w:line="240" w:lineRule="auto"/>
              <w:rPr>
                <w:rFonts w:asciiTheme="minorHAnsi" w:eastAsia="Times New Roman" w:hAnsiTheme="minorHAnsi"/>
                <w:color w:val="000000"/>
                <w:sz w:val="18"/>
                <w:szCs w:val="18"/>
                <w:lang w:eastAsia="en-US"/>
              </w:rPr>
            </w:pPr>
            <w:r w:rsidRPr="00F62A22">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DSIC</w:t>
            </w:r>
          </w:p>
          <w:p w:rsidR="00F62A22" w:rsidRDefault="00F62A22" w:rsidP="00483FD7">
            <w:pPr>
              <w:spacing w:after="0" w:line="240" w:lineRule="auto"/>
              <w:rPr>
                <w:rFonts w:asciiTheme="minorHAnsi" w:eastAsia="Times New Roman" w:hAnsiTheme="minorHAnsi"/>
                <w:color w:val="000000"/>
                <w:sz w:val="18"/>
                <w:szCs w:val="18"/>
                <w:lang w:eastAsia="en-US"/>
              </w:rPr>
            </w:pPr>
          </w:p>
        </w:tc>
        <w:tc>
          <w:tcPr>
            <w:tcW w:w="1260" w:type="dxa"/>
          </w:tcPr>
          <w:p w:rsidR="00F62A22" w:rsidRPr="00F62A22" w:rsidRDefault="00F62A22" w:rsidP="00483FD7">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 xml:space="preserve">Conventional </w:t>
            </w:r>
            <w:r w:rsidRPr="00F62A22">
              <w:rPr>
                <w:rFonts w:asciiTheme="minorHAnsi" w:eastAsia="Times New Roman" w:hAnsiTheme="minorHAnsi"/>
                <w:color w:val="000000"/>
                <w:sz w:val="18"/>
                <w:szCs w:val="18"/>
                <w:lang w:eastAsia="en-US"/>
              </w:rPr>
              <w:t>Diabetes</w:t>
            </w:r>
          </w:p>
          <w:p w:rsidR="00F62A22" w:rsidRDefault="00F62A22" w:rsidP="00483FD7">
            <w:pPr>
              <w:spacing w:after="0" w:line="240" w:lineRule="auto"/>
              <w:rPr>
                <w:rFonts w:asciiTheme="minorHAnsi" w:eastAsia="Times New Roman" w:hAnsiTheme="minorHAnsi"/>
                <w:color w:val="000000"/>
                <w:sz w:val="18"/>
                <w:szCs w:val="18"/>
                <w:lang w:eastAsia="en-US"/>
              </w:rPr>
            </w:pPr>
            <w:r w:rsidRPr="00F62A22">
              <w:rPr>
                <w:rFonts w:asciiTheme="minorHAnsi" w:eastAsia="Times New Roman" w:hAnsiTheme="minorHAnsi"/>
                <w:color w:val="000000"/>
                <w:sz w:val="18"/>
                <w:szCs w:val="18"/>
                <w:lang w:eastAsia="en-US"/>
              </w:rPr>
              <w:t>Therapy</w:t>
            </w:r>
            <w:r>
              <w:rPr>
                <w:rFonts w:asciiTheme="minorHAnsi" w:eastAsia="Times New Roman" w:hAnsiTheme="minorHAnsi"/>
                <w:color w:val="000000"/>
                <w:sz w:val="18"/>
                <w:szCs w:val="18"/>
                <w:lang w:eastAsia="en-US"/>
              </w:rPr>
              <w:t xml:space="preserve"> DIFF</w:t>
            </w:r>
          </w:p>
          <w:p w:rsidR="00F62A22" w:rsidRDefault="00F62A22" w:rsidP="00483FD7">
            <w:pPr>
              <w:spacing w:after="0" w:line="240" w:lineRule="auto"/>
              <w:rPr>
                <w:rFonts w:asciiTheme="minorHAnsi" w:eastAsia="Times New Roman" w:hAnsiTheme="minorHAnsi"/>
                <w:color w:val="000000"/>
                <w:sz w:val="18"/>
                <w:szCs w:val="18"/>
                <w:lang w:eastAsia="en-US"/>
              </w:rPr>
            </w:pPr>
          </w:p>
        </w:tc>
      </w:tr>
      <w:tr w:rsidR="00483FD7" w:rsidRPr="00313183" w:rsidTr="00483FD7">
        <w:trPr>
          <w:trHeight w:hRule="exact" w:val="259"/>
        </w:trPr>
        <w:tc>
          <w:tcPr>
            <w:tcW w:w="4427" w:type="dxa"/>
            <w:shd w:val="clear" w:color="auto" w:fill="auto"/>
            <w:noWrap/>
            <w:hideMark/>
          </w:tcPr>
          <w:p w:rsidR="00483FD7" w:rsidRPr="00CB6572" w:rsidRDefault="00483FD7" w:rsidP="00483FD7">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Impaired GFR‡</w:t>
            </w:r>
          </w:p>
        </w:tc>
        <w:tc>
          <w:tcPr>
            <w:tcW w:w="1237" w:type="dxa"/>
            <w:shd w:val="clear" w:color="auto" w:fill="auto"/>
            <w:noWrap/>
            <w:hideMark/>
          </w:tcPr>
          <w:p w:rsidR="00483FD7" w:rsidRPr="003F3704" w:rsidRDefault="00483FD7" w:rsidP="00483FD7">
            <w:pPr>
              <w:autoSpaceDE w:val="0"/>
              <w:autoSpaceDN w:val="0"/>
              <w:adjustRightInd w:val="0"/>
              <w:spacing w:after="0" w:line="240" w:lineRule="auto"/>
              <w:rPr>
                <w:rFonts w:ascii="OTNEJMScalaSansLF" w:hAnsi="OTNEJMScalaSansLF" w:cs="OTNEJMScalaSansLF"/>
                <w:sz w:val="16"/>
                <w:szCs w:val="16"/>
              </w:rPr>
            </w:pPr>
            <w:r w:rsidRPr="003F3704">
              <w:rPr>
                <w:rFonts w:ascii="OTNEJMScalaSansLF" w:hAnsi="OTNEJMScalaSansLF" w:cs="OTNEJMScalaSansLF"/>
                <w:sz w:val="16"/>
                <w:szCs w:val="16"/>
                <w:lang w:eastAsia="en-US"/>
              </w:rPr>
              <w:t>46</w:t>
            </w:r>
          </w:p>
        </w:tc>
        <w:tc>
          <w:tcPr>
            <w:tcW w:w="1260"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46</w:t>
            </w:r>
          </w:p>
        </w:tc>
        <w:tc>
          <w:tcPr>
            <w:tcW w:w="1260"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0</w:t>
            </w:r>
          </w:p>
        </w:tc>
      </w:tr>
      <w:tr w:rsidR="00483FD7" w:rsidRPr="00313183" w:rsidTr="00483FD7">
        <w:trPr>
          <w:trHeight w:hRule="exact" w:val="259"/>
        </w:trPr>
        <w:tc>
          <w:tcPr>
            <w:tcW w:w="4427" w:type="dxa"/>
            <w:shd w:val="clear" w:color="auto" w:fill="auto"/>
            <w:noWrap/>
            <w:hideMark/>
          </w:tcPr>
          <w:p w:rsidR="00483FD7" w:rsidRPr="00CB6572" w:rsidRDefault="00483FD7" w:rsidP="00483FD7">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Onset during DCCT</w:t>
            </w:r>
          </w:p>
        </w:tc>
        <w:tc>
          <w:tcPr>
            <w:tcW w:w="1237" w:type="dxa"/>
            <w:shd w:val="clear" w:color="auto" w:fill="auto"/>
            <w:noWrap/>
            <w:hideMark/>
          </w:tcPr>
          <w:p w:rsidR="00483FD7" w:rsidRPr="003F3704" w:rsidRDefault="00483FD7" w:rsidP="00483FD7">
            <w:pPr>
              <w:autoSpaceDE w:val="0"/>
              <w:autoSpaceDN w:val="0"/>
              <w:adjustRightInd w:val="0"/>
              <w:spacing w:after="0" w:line="240" w:lineRule="auto"/>
              <w:rPr>
                <w:rFonts w:ascii="OTNEJMScalaSansLF" w:hAnsi="OTNEJMScalaSansLF" w:cs="OTNEJMScalaSansLF"/>
                <w:sz w:val="16"/>
                <w:szCs w:val="16"/>
              </w:rPr>
            </w:pPr>
            <w:r w:rsidRPr="003F3704">
              <w:rPr>
                <w:rFonts w:ascii="OTNEJMScalaSansLF" w:hAnsi="OTNEJMScalaSansLF" w:cs="OTNEJMScalaSansLF"/>
                <w:sz w:val="16"/>
                <w:szCs w:val="16"/>
                <w:lang w:eastAsia="en-US"/>
              </w:rPr>
              <w:t>3</w:t>
            </w:r>
          </w:p>
        </w:tc>
        <w:tc>
          <w:tcPr>
            <w:tcW w:w="1260"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3</w:t>
            </w:r>
          </w:p>
        </w:tc>
        <w:tc>
          <w:tcPr>
            <w:tcW w:w="1260"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0</w:t>
            </w:r>
          </w:p>
        </w:tc>
      </w:tr>
      <w:tr w:rsidR="00483FD7" w:rsidRPr="00313183" w:rsidTr="00483FD7">
        <w:trPr>
          <w:trHeight w:hRule="exact" w:val="259"/>
        </w:trPr>
        <w:tc>
          <w:tcPr>
            <w:tcW w:w="4427" w:type="dxa"/>
            <w:shd w:val="clear" w:color="auto" w:fill="auto"/>
            <w:noWrap/>
            <w:hideMark/>
          </w:tcPr>
          <w:p w:rsidR="00483FD7" w:rsidRPr="00CB6572" w:rsidRDefault="00483FD7" w:rsidP="00483FD7">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Onset during EDIC</w:t>
            </w:r>
          </w:p>
        </w:tc>
        <w:tc>
          <w:tcPr>
            <w:tcW w:w="1237" w:type="dxa"/>
            <w:shd w:val="clear" w:color="auto" w:fill="auto"/>
            <w:noWrap/>
            <w:hideMark/>
          </w:tcPr>
          <w:p w:rsidR="00483FD7" w:rsidRPr="003F3704" w:rsidRDefault="00483FD7" w:rsidP="00483FD7">
            <w:pPr>
              <w:autoSpaceDE w:val="0"/>
              <w:autoSpaceDN w:val="0"/>
              <w:adjustRightInd w:val="0"/>
              <w:spacing w:after="0" w:line="240" w:lineRule="auto"/>
              <w:rPr>
                <w:rFonts w:ascii="OTNEJMScalaSansLF" w:hAnsi="OTNEJMScalaSansLF" w:cs="OTNEJMScalaSansLF"/>
                <w:sz w:val="16"/>
                <w:szCs w:val="16"/>
              </w:rPr>
            </w:pPr>
            <w:r w:rsidRPr="003F3704">
              <w:rPr>
                <w:rFonts w:ascii="OTNEJMScalaSansLF" w:hAnsi="OTNEJMScalaSansLF" w:cs="OTNEJMScalaSansLF"/>
                <w:sz w:val="16"/>
                <w:szCs w:val="16"/>
                <w:lang w:eastAsia="en-US"/>
              </w:rPr>
              <w:t>43</w:t>
            </w:r>
          </w:p>
        </w:tc>
        <w:tc>
          <w:tcPr>
            <w:tcW w:w="1260"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43</w:t>
            </w:r>
          </w:p>
        </w:tc>
        <w:tc>
          <w:tcPr>
            <w:tcW w:w="1260"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0</w:t>
            </w:r>
          </w:p>
        </w:tc>
      </w:tr>
      <w:tr w:rsidR="00483FD7" w:rsidRPr="00313183" w:rsidTr="00483FD7">
        <w:trPr>
          <w:trHeight w:hRule="exact" w:val="289"/>
        </w:trPr>
        <w:tc>
          <w:tcPr>
            <w:tcW w:w="4427" w:type="dxa"/>
            <w:shd w:val="clear" w:color="auto" w:fill="auto"/>
            <w:noWrap/>
            <w:hideMark/>
          </w:tcPr>
          <w:p w:rsidR="00483FD7" w:rsidRPr="00CB6572" w:rsidRDefault="00483FD7" w:rsidP="00483FD7">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Estimated GFR &lt;45 ml/min/1.73 m</w:t>
            </w:r>
            <w:r w:rsidRPr="00CB6572">
              <w:rPr>
                <w:rFonts w:ascii="OTNEJMScalaSansLFSmallCap" w:hAnsi="OTNEJMScalaSansLFSmallCap" w:cs="OTNEJMScalaSansLFSmallCap"/>
                <w:sz w:val="12"/>
                <w:szCs w:val="12"/>
                <w:lang w:eastAsia="en-US"/>
              </w:rPr>
              <w:t>2</w:t>
            </w:r>
          </w:p>
        </w:tc>
        <w:tc>
          <w:tcPr>
            <w:tcW w:w="1237" w:type="dxa"/>
            <w:shd w:val="clear" w:color="auto" w:fill="auto"/>
            <w:noWrap/>
            <w:hideMark/>
          </w:tcPr>
          <w:p w:rsidR="00483FD7" w:rsidRPr="003F3704" w:rsidRDefault="00483FD7" w:rsidP="00483FD7">
            <w:pPr>
              <w:autoSpaceDE w:val="0"/>
              <w:autoSpaceDN w:val="0"/>
              <w:adjustRightInd w:val="0"/>
              <w:spacing w:after="0" w:line="240" w:lineRule="auto"/>
              <w:rPr>
                <w:rFonts w:ascii="OTNEJMScalaSansLF" w:hAnsi="OTNEJMScalaSansLF" w:cs="OTNEJMScalaSansLF"/>
                <w:sz w:val="16"/>
                <w:szCs w:val="16"/>
              </w:rPr>
            </w:pPr>
            <w:r w:rsidRPr="003F3704">
              <w:rPr>
                <w:rFonts w:ascii="OTNEJMScalaSansLF" w:hAnsi="OTNEJMScalaSansLF" w:cs="OTNEJMScalaSansLF"/>
                <w:sz w:val="16"/>
                <w:szCs w:val="16"/>
                <w:lang w:eastAsia="en-US"/>
              </w:rPr>
              <w:t>39</w:t>
            </w:r>
          </w:p>
        </w:tc>
        <w:tc>
          <w:tcPr>
            <w:tcW w:w="1260"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39</w:t>
            </w:r>
          </w:p>
        </w:tc>
        <w:tc>
          <w:tcPr>
            <w:tcW w:w="1260"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0</w:t>
            </w:r>
          </w:p>
        </w:tc>
      </w:tr>
      <w:tr w:rsidR="00483FD7" w:rsidRPr="00313183" w:rsidTr="00483FD7">
        <w:trPr>
          <w:trHeight w:hRule="exact" w:val="259"/>
        </w:trPr>
        <w:tc>
          <w:tcPr>
            <w:tcW w:w="4427" w:type="dxa"/>
            <w:shd w:val="clear" w:color="auto" w:fill="auto"/>
            <w:noWrap/>
            <w:hideMark/>
          </w:tcPr>
          <w:p w:rsidR="00483FD7" w:rsidRPr="00CB6572" w:rsidRDefault="00483FD7" w:rsidP="00483FD7">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Estimated GFR &lt;30 ml/min/1.73 m</w:t>
            </w:r>
            <w:r w:rsidRPr="00CB6572">
              <w:rPr>
                <w:rFonts w:ascii="OTNEJMScalaSansLFSmallCap" w:hAnsi="OTNEJMScalaSansLFSmallCap" w:cs="OTNEJMScalaSansLFSmallCap"/>
                <w:sz w:val="12"/>
                <w:szCs w:val="12"/>
                <w:lang w:eastAsia="en-US"/>
              </w:rPr>
              <w:t>2</w:t>
            </w:r>
            <w:r w:rsidRPr="00CB6572">
              <w:rPr>
                <w:rFonts w:ascii="OTNEJMScalaSansLF" w:hAnsi="OTNEJMScalaSansLF" w:cs="OTNEJMScalaSansLF"/>
                <w:sz w:val="16"/>
                <w:szCs w:val="16"/>
                <w:lang w:eastAsia="en-US"/>
              </w:rPr>
              <w:t>§</w:t>
            </w:r>
          </w:p>
        </w:tc>
        <w:tc>
          <w:tcPr>
            <w:tcW w:w="1237" w:type="dxa"/>
            <w:shd w:val="clear" w:color="auto" w:fill="auto"/>
            <w:noWrap/>
            <w:hideMark/>
          </w:tcPr>
          <w:p w:rsidR="00483FD7" w:rsidRPr="003F3704" w:rsidRDefault="00483FD7" w:rsidP="00483FD7">
            <w:pPr>
              <w:autoSpaceDE w:val="0"/>
              <w:autoSpaceDN w:val="0"/>
              <w:adjustRightInd w:val="0"/>
              <w:spacing w:after="0" w:line="240" w:lineRule="auto"/>
              <w:rPr>
                <w:rFonts w:ascii="OTNEJMScalaSansLF" w:hAnsi="OTNEJMScalaSansLF" w:cs="OTNEJMScalaSansLF"/>
                <w:sz w:val="16"/>
                <w:szCs w:val="16"/>
              </w:rPr>
            </w:pPr>
            <w:r w:rsidRPr="003F3704">
              <w:rPr>
                <w:rFonts w:ascii="OTNEJMScalaSansLF" w:hAnsi="OTNEJMScalaSansLF" w:cs="OTNEJMScalaSansLF"/>
                <w:sz w:val="16"/>
                <w:szCs w:val="16"/>
                <w:lang w:eastAsia="en-US"/>
              </w:rPr>
              <w:t>23</w:t>
            </w:r>
          </w:p>
        </w:tc>
        <w:tc>
          <w:tcPr>
            <w:tcW w:w="1260"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23</w:t>
            </w:r>
          </w:p>
        </w:tc>
        <w:tc>
          <w:tcPr>
            <w:tcW w:w="1260"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0</w:t>
            </w:r>
          </w:p>
        </w:tc>
      </w:tr>
      <w:tr w:rsidR="00483FD7" w:rsidRPr="00313183" w:rsidTr="00483FD7">
        <w:trPr>
          <w:trHeight w:hRule="exact" w:val="259"/>
        </w:trPr>
        <w:tc>
          <w:tcPr>
            <w:tcW w:w="4427" w:type="dxa"/>
            <w:shd w:val="clear" w:color="auto" w:fill="auto"/>
            <w:noWrap/>
            <w:hideMark/>
          </w:tcPr>
          <w:p w:rsidR="00483FD7" w:rsidRPr="00CB6572" w:rsidRDefault="00483FD7" w:rsidP="00483FD7">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End-stage renal disease§</w:t>
            </w:r>
          </w:p>
        </w:tc>
        <w:tc>
          <w:tcPr>
            <w:tcW w:w="1237" w:type="dxa"/>
            <w:shd w:val="clear" w:color="auto" w:fill="auto"/>
            <w:noWrap/>
            <w:hideMark/>
          </w:tcPr>
          <w:p w:rsidR="00483FD7" w:rsidRPr="003F3704" w:rsidRDefault="00483FD7" w:rsidP="00483FD7">
            <w:pPr>
              <w:autoSpaceDE w:val="0"/>
              <w:autoSpaceDN w:val="0"/>
              <w:adjustRightInd w:val="0"/>
              <w:spacing w:after="0" w:line="240" w:lineRule="auto"/>
              <w:rPr>
                <w:rFonts w:ascii="OTNEJMScalaSansLF" w:hAnsi="OTNEJMScalaSansLF" w:cs="OTNEJMScalaSansLF"/>
                <w:sz w:val="16"/>
                <w:szCs w:val="16"/>
              </w:rPr>
            </w:pPr>
            <w:r w:rsidRPr="003F3704">
              <w:rPr>
                <w:rFonts w:ascii="OTNEJMScalaSansLF" w:hAnsi="OTNEJMScalaSansLF" w:cs="OTNEJMScalaSansLF"/>
                <w:sz w:val="16"/>
                <w:szCs w:val="16"/>
                <w:lang w:eastAsia="en-US"/>
              </w:rPr>
              <w:t>16</w:t>
            </w:r>
          </w:p>
        </w:tc>
        <w:tc>
          <w:tcPr>
            <w:tcW w:w="1260"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16</w:t>
            </w:r>
          </w:p>
        </w:tc>
        <w:tc>
          <w:tcPr>
            <w:tcW w:w="1260"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0</w:t>
            </w:r>
          </w:p>
        </w:tc>
      </w:tr>
      <w:tr w:rsidR="00483FD7" w:rsidRPr="00313183" w:rsidTr="00483FD7">
        <w:trPr>
          <w:trHeight w:hRule="exact" w:val="259"/>
        </w:trPr>
        <w:tc>
          <w:tcPr>
            <w:tcW w:w="4427" w:type="dxa"/>
            <w:shd w:val="clear" w:color="auto" w:fill="auto"/>
            <w:noWrap/>
            <w:hideMark/>
          </w:tcPr>
          <w:p w:rsidR="00483FD7" w:rsidRPr="00CB6572" w:rsidRDefault="00483FD7" w:rsidP="00483FD7">
            <w:pPr>
              <w:autoSpaceDE w:val="0"/>
              <w:autoSpaceDN w:val="0"/>
              <w:adjustRightInd w:val="0"/>
              <w:spacing w:after="0" w:line="240" w:lineRule="auto"/>
              <w:rPr>
                <w:rFonts w:ascii="OTNEJMScalaSansLF" w:hAnsi="OTNEJMScalaSansLF" w:cs="OTNEJMScalaSansLF"/>
                <w:sz w:val="16"/>
                <w:szCs w:val="16"/>
              </w:rPr>
            </w:pPr>
            <w:r w:rsidRPr="00CB6572">
              <w:rPr>
                <w:rFonts w:ascii="OTNEJMScalaSansLF" w:hAnsi="OTNEJMScalaSansLF" w:cs="OTNEJMScalaSansLF"/>
                <w:sz w:val="16"/>
                <w:szCs w:val="16"/>
                <w:lang w:eastAsia="en-US"/>
              </w:rPr>
              <w:t>Combined outcome of impaired</w:t>
            </w:r>
            <w:r>
              <w:rPr>
                <w:rFonts w:ascii="OTNEJMScalaSansLF" w:hAnsi="OTNEJMScalaSansLF" w:cs="OTNEJMScalaSansLF"/>
                <w:sz w:val="16"/>
                <w:szCs w:val="16"/>
                <w:lang w:eastAsia="en-US"/>
              </w:rPr>
              <w:t xml:space="preserve"> </w:t>
            </w:r>
            <w:r w:rsidRPr="00CB6572">
              <w:rPr>
                <w:rFonts w:ascii="OTNEJMScalaSansLF" w:hAnsi="OTNEJMScalaSansLF" w:cs="OTNEJMScalaSansLF"/>
                <w:sz w:val="16"/>
                <w:szCs w:val="16"/>
                <w:lang w:eastAsia="en-US"/>
              </w:rPr>
              <w:t>GFR or death¶</w:t>
            </w:r>
          </w:p>
        </w:tc>
        <w:tc>
          <w:tcPr>
            <w:tcW w:w="1237" w:type="dxa"/>
            <w:shd w:val="clear" w:color="auto" w:fill="auto"/>
            <w:noWrap/>
            <w:hideMark/>
          </w:tcPr>
          <w:p w:rsidR="00483FD7" w:rsidRDefault="00483FD7" w:rsidP="00483FD7">
            <w:r w:rsidRPr="003F3704">
              <w:rPr>
                <w:rFonts w:ascii="OTNEJMScalaSansLF" w:hAnsi="OTNEJMScalaSansLF" w:cs="OTNEJMScalaSansLF"/>
                <w:sz w:val="16"/>
                <w:szCs w:val="16"/>
                <w:lang w:eastAsia="en-US"/>
              </w:rPr>
              <w:t>80</w:t>
            </w:r>
          </w:p>
        </w:tc>
        <w:tc>
          <w:tcPr>
            <w:tcW w:w="1260"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80</w:t>
            </w:r>
          </w:p>
        </w:tc>
        <w:tc>
          <w:tcPr>
            <w:tcW w:w="1260" w:type="dxa"/>
          </w:tcPr>
          <w:p w:rsidR="00483FD7" w:rsidRPr="00313183" w:rsidRDefault="00835D6F" w:rsidP="00483FD7">
            <w:pPr>
              <w:autoSpaceDE w:val="0"/>
              <w:autoSpaceDN w:val="0"/>
              <w:adjustRightInd w:val="0"/>
              <w:spacing w:after="0" w:line="240" w:lineRule="auto"/>
              <w:rPr>
                <w:rFonts w:asciiTheme="minorHAnsi" w:hAnsiTheme="minorHAnsi" w:cs="OTNEJMScalaSansLF"/>
                <w:sz w:val="18"/>
                <w:szCs w:val="18"/>
              </w:rPr>
            </w:pPr>
            <w:r>
              <w:rPr>
                <w:rFonts w:asciiTheme="minorHAnsi" w:hAnsiTheme="minorHAnsi" w:cs="OTNEJMScalaSansLF"/>
                <w:sz w:val="18"/>
                <w:szCs w:val="18"/>
              </w:rPr>
              <w:t>0</w:t>
            </w:r>
          </w:p>
        </w:tc>
      </w:tr>
    </w:tbl>
    <w:p w:rsidR="00F62A22" w:rsidRDefault="00F62A22" w:rsidP="00F62A22"/>
    <w:p w:rsidR="00F62A22" w:rsidRDefault="00F62A22" w:rsidP="00E81343">
      <w:pPr>
        <w:sectPr w:rsidR="00F62A22" w:rsidSect="009D3E94">
          <w:footerReference w:type="default" r:id="rId8"/>
          <w:pgSz w:w="12240" w:h="15840"/>
          <w:pgMar w:top="1440" w:right="1440" w:bottom="1440" w:left="1440" w:header="720" w:footer="720" w:gutter="0"/>
          <w:pgNumType w:start="1"/>
          <w:cols w:space="720"/>
          <w:docGrid w:linePitch="360"/>
        </w:sect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lastRenderedPageBreak/>
        <w:t>libname gfr "/prj/niddk/ims_analysis/DCCT_EDIC/private_created_data/edic_new_data/GFR2010";</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data gfr2010;</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set gfr.gfr2010;</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%macro means_table1 (var1, var2, var3);</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MEAN STD maxdec=1;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var &amp;var1;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where dtedyear = 0 and GROUP = "EXPERIMENTAL";</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title3 "Variable &amp;var1, dtedyear = 0 and GROUP = EXPERIMENTAL";</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MEAN STD maxdec=1;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var &amp;var1;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where dtedyear = 0 and GROUP = "STANDARD";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title3 "Variable &amp;var1, dtedyear = 0 and GROUP = STANDARD";</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MEAN STD maxdec=1;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var &amp;var2;</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where dtedyear = 99 and GROUP = "EXPERIMENTAL";</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&amp;var2, dtedyear = 99 and GROUP = EXPERIMENTAL";</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MEAN STD maxdec=1;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var &amp;var2;</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where dtedyear = 99 and GROUP = "STANDARD";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&amp;var2, dtedyear = 99 and GROUP = STANDARD";</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MEAN STD maxdec=1;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var &amp;var3;</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where dtedyear = 1600 and GROUP = "EXPERIMENTAL";</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&amp;var3, dtedyear = 1600 and GROUP = EXPERIMENTAL";</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MEAN STD maxdec=1;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var &amp;var3;</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where dtedyear = 1600 and GROUP = "STANDARD";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&amp;var3, dtedyear = 1600 and GROUP = STANDARD";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%mend means_table1;</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%macro means_table2 (var1, var2, var3);</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MEAN STD maxdec=2;</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var &amp;var1;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where dtedyear = 0 and GROUP = "EXPERIMENTAL";</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title3 "Variable &amp;var1, dtedyear = 0 and GROUP = EXPERIMENTAL";</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MEAN STD maxdec=2;</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var &amp;var1;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where dtedyear = 0 and GROUP = "STANDARD";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title3 "Variable &amp;var1, dtedyear = 0 and GROUP = STANDARD";</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MEAN STD maxdec=2;</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var &amp;var2;</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where dtedyear = 99 and GROUP = "EXPERIMENTAL";</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&amp;var2, dtedyear = 99 and GROUP = EXPERIMENTAL";</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lastRenderedPageBreak/>
        <w:tab/>
        <w:t>proc means data = gfr2010 N MEAN STD maxdec=2;</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var &amp;var2;</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where dtedyear = 99 and GROUP = "STANDARD";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&amp;var2, dtedyear = 99 and GROUP = STANDARD";</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MEAN STD maxdec=2;</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var &amp;var3;</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where dtedyear = 1600 and GROUP = "EXPERIMENTAL";</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&amp;var3, dtedyear = 1600 and GROUP = EXPERIMENTAL";</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MEAN STD maxdec=2;</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var &amp;var3;</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where dtedyear = 1600 and GROUP = "STANDARD";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&amp;var3, dtedyear = 1600 and GROUP = STANDARD";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%mend means_table2;</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%macro median_table1 (var1, var2, var3);</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median P25 P75 maxdec=1;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var &amp;var1;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where dtedyear = 0 and GROUP = "EXPERIMENTAL";</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title3 "Variable &amp;var1, dtedyear = 0 and GROUP = EXPERIMENTAL";</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median P25 P75 maxdec=1;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var &amp;var1;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where dtedyear = 0 and GROUP = "STANDARD";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title3 "Variable &amp;var1, dtedyear = 0 and GROUP = STANDARD";</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median P25 P75 maxdec=1;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var &amp;var2;</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where dtedyear = 99 and GROUP = "EXPERIMENTAL";</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&amp;var2, dtedyear = 99 and GROUP = EXPERIMENTAL";</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median P25 P75 maxdec=1;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var &amp;var2;</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where dtedyear = 99 and GROUP = "STANDARD";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&amp;var2, dtedyear = 99 and GROUP = STANDARD";</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median P25 P75 maxdec=1;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var &amp;var3;</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where dtedyear = 1600 and GROUP = "EXPERIMENTAL";</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&amp;var3, dtedyear = 1600 and GROUP = EXPERIMENTAL";</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means data = gfr2010 N median P25 P75 maxdec=1;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var &amp;var3;</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where dtedyear = 1600 and GROUP = "STANDARD";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&amp;var3, dtedyear = 1600 and GROUP = STANDARD";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%mend median_table1;</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%macro freq_table1 (var1, var2, var3);</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proc freq data = gfr2010;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table &amp;var1*GROUP*dtedyear / list;</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lastRenderedPageBreak/>
        <w:tab/>
      </w:r>
      <w:r w:rsidRPr="00E218AB">
        <w:rPr>
          <w:rFonts w:ascii="Courier New" w:hAnsi="Courier New" w:cs="Courier New"/>
          <w:sz w:val="16"/>
          <w:szCs w:val="16"/>
        </w:rPr>
        <w:tab/>
        <w:t xml:space="preserve">where dtedyear = 0 and GROUP = "EXPERIMENTAL";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&amp;var1, dtedyear = 0 and GROUP = EXPERIMENTAL";</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run;</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proc freq data = gfr2010;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table &amp;var1*GROUP*dtedyear / list;</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where dtedyear = 0 and GROUP = "STANDARD";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 xml:space="preserve">title3 "Variable &amp;var1, dtedyear = 0 and GROUP = STANDARD";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run;</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proc freq data = gfr2010;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table &amp;var2*GROUP*dtedyear / list;</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 xml:space="preserve">where dtedyear = 99 and GROUP = "EXPERIMENTAL";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&amp;var2, dtedyear = 99 and GROUP = EXPERIMENTAL";</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run;</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proc freq data = gfr2010;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table &amp;var2*GROUP*dtedyear / list;</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where dtedyear = 99 and GROUP = "STANDARD";</w:t>
      </w:r>
      <w:r w:rsidRPr="00E218AB">
        <w:rPr>
          <w:rFonts w:ascii="Courier New" w:hAnsi="Courier New" w:cs="Courier New"/>
          <w:sz w:val="16"/>
          <w:szCs w:val="16"/>
        </w:rPr>
        <w:tab/>
        <w:t xml:space="preserve">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&amp;var2, dtedyear = 99 and GROUP = STANDARD";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run;</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proc freq data = gfr2010;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table &amp;var3*GROUP*dtedyear / list;</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 xml:space="preserve">where dtedyear = 1600 and GROUP = "EXPERIMENTAL";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&amp;var3, dtedyear = 1600 and GROUP = EXPERIMENTAL";</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run;</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r>
      <w:r w:rsidRPr="00E218AB">
        <w:rPr>
          <w:rFonts w:ascii="Courier New" w:hAnsi="Courier New" w:cs="Courier New"/>
          <w:sz w:val="16"/>
          <w:szCs w:val="16"/>
        </w:rPr>
        <w:tab/>
      </w: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proc freq data = gfr2010;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table &amp;var3*GROUP*dtedyear / list;</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where dtedyear = 1600 and GROUP = "STANDARD";</w:t>
      </w:r>
      <w:r w:rsidRPr="00E218AB">
        <w:rPr>
          <w:rFonts w:ascii="Courier New" w:hAnsi="Courier New" w:cs="Courier New"/>
          <w:sz w:val="16"/>
          <w:szCs w:val="16"/>
        </w:rPr>
        <w:tab/>
      </w:r>
      <w:r w:rsidRPr="00E218AB">
        <w:rPr>
          <w:rFonts w:ascii="Courier New" w:hAnsi="Courier New" w:cs="Courier New"/>
          <w:sz w:val="16"/>
          <w:szCs w:val="16"/>
        </w:rPr>
        <w:tab/>
      </w:r>
      <w:r w:rsidRPr="00E218AB">
        <w:rPr>
          <w:rFonts w:ascii="Courier New" w:hAnsi="Courier New" w:cs="Courier New"/>
          <w:sz w:val="16"/>
          <w:szCs w:val="16"/>
        </w:rPr>
        <w:tab/>
      </w:r>
      <w:r w:rsidRPr="00E218AB">
        <w:rPr>
          <w:rFonts w:ascii="Courier New" w:hAnsi="Courier New" w:cs="Courier New"/>
          <w:sz w:val="16"/>
          <w:szCs w:val="16"/>
        </w:rPr>
        <w:tab/>
        <w:t xml:space="preserve">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title3 "Variable &amp;var3, dtedyear = 1600 and GROUP = STANDARD";</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run;</w:t>
      </w: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%mend freq_table1;</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run;</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%macro inc_rates (var1, var2);</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proc sort data = gfr2010_nodup;</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by group;</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proc summary data=gfr2010_nodup nway;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  var &amp;var1 &amp;var2;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  class group;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  output out=rates(drop=_type_ _freq_) sum=&amp;var1 &amp;var2;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lastRenderedPageBreak/>
        <w:tab/>
        <w:t xml:space="preserve">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run;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data rates;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  set rates;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  _rate=1000*(&amp;var1/&amp;var2);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run;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proc print data = rates;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  title 'Table of cases, person-years, and rates per 1000 person-years';</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  var &amp;var1 &amp;var2 _rate ;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run;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%mend inc_rates;</w:t>
      </w: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%means_table1(AGE0, AGE99, ATTAGE); run;</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%freq_table1(female, female, female); run;</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%means_table1(DURYR0, DURYR99, ATT_DUR); run;</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%freq_table1(PRIMARY, PRIMARY, PRIMARY); run;</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%freq_table1(HT00, HT99, HT); run;   </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%freq_table1(HLIP00, HLIP99, HLIP); run; </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%freq_table1(SMOKE00, SMOKE99, SMOKE); run; </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%freq_table1(DRINK00, DRINK99, DRINK); run;  </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%freq_table1(MDI, MDI, MDI); run;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%freq_table1(GLUC4, GLUC4, GLUC4); run; </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%freq_table1(ANTIHYP, ANTIHYP, ANTIHYP); run;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%freq_table1(ACEARB, ACEARB, ACEARB); run;      </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%means_table1(BMI00, BMI99, BMI); run; </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%means_table1(SBP00, SBP99, SBP); run;</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%means_table1(DBP00, DBP99, DBP); run;</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%means_table1(MBP00, MBP99, MBP); run;</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%means_table1(HBAEL, DTMEANHB, EDIC_HBA); run;</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%median_table1(AER, AER, AER); run;</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%freq_table1(AER30, AER30, AER30); run; </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%freq_table1(AER300, AER300, AER300); run; </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%means_table2(eSCR, eSCR, eSCR); run;</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%means_table1(CHL00, CHL99, CHOL); run;</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%means_table1(HDL00, HDL99, HDL); run;</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%means_table1(LDL00, LDL99, LDL); run;</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%means_table1(TRG00, TRG99, TRIG); run;</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proc sort data = gfr2010;</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by PATIENT;</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data gfr2010_nodup;</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set gfr2010;</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by PATIENT;</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retain have_esrd have_impaired_gfr have_gfr_less_45 have_gfr_less_30 have_combine_outcome 0;</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if first.PATIENT then do;</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have_esrd = 0;</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 xml:space="preserve">have_impaired_gfr = 0;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have_gfr_less_45 = 0;</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 xml:space="preserve">have_gfr_less_30 = 0;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r>
      <w:r w:rsidRPr="00E218AB">
        <w:rPr>
          <w:rFonts w:ascii="Courier New" w:hAnsi="Courier New" w:cs="Courier New"/>
          <w:sz w:val="16"/>
          <w:szCs w:val="16"/>
        </w:rPr>
        <w:tab/>
        <w:t>have_combine_outcome = 0;</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end;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if ANYESRD = 1 then have_esrd = 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if ANYSCG60 = 1 then have_impaired_gfr = 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if ANYCG45 = 1 then have_gfr_less_45 = 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if ANYCG30 = 1 then have_gfr_less_30 = 1;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if E_COMP = 1 then have_combine_outcome = 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w:t>
      </w:r>
      <w:r w:rsidRPr="00E218AB">
        <w:rPr>
          <w:rFonts w:ascii="Courier New" w:hAnsi="Courier New" w:cs="Courier New"/>
          <w:sz w:val="16"/>
          <w:szCs w:val="16"/>
        </w:rPr>
        <w:tab/>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if last.PATIENT then output gfr2010_nodup;</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proc freq data = gfr2010_nodup;</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table</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have_impaired_gfr*group</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have_gfr_less_45*group</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have_gfr_less_30*group</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have_esrd*group    </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have_combine_outcome*group</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 xml:space="preserve"> / list missing; </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data gfr_2010_detailed;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merge gfr2010_nodup(keep=PATIENT have_impaired_gfr) gfr2010;</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by PATIENT;</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data gfr_2010_short(drop=check_flag);</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set gfr_2010_detailed;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by PATIENT;</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retain check_flag;</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length dtedyear_flag $4.;</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if 0&lt;=dtedyear&lt;=99 then dtedyear_flag="DCCT";</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else if 100&lt;=dtedyear&lt;=9999 then dtedyear_flag="EDIC";</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else do; abort; return; end;</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if first.patient then check_flag=0;</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if ANYSCG60=1 and check_flag=0 then do;</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lastRenderedPageBreak/>
        <w:t xml:space="preserve">    check_flag=1;</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output;</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 xml:space="preserve">  end;</w:t>
      </w:r>
    </w:p>
    <w:p w:rsidR="00E218AB" w:rsidRPr="00E218AB" w:rsidRDefault="00E218AB" w:rsidP="00E218AB">
      <w:pPr>
        <w:spacing w:after="0" w:line="240" w:lineRule="auto"/>
        <w:rPr>
          <w:rFonts w:ascii="Courier New" w:hAnsi="Courier New" w:cs="Courier New"/>
          <w:sz w:val="16"/>
          <w:szCs w:val="16"/>
        </w:rPr>
      </w:pP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proc freq data = gfr_2010_short;</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tables have_impaired_gfr*group*dtedyear_flag/missing list;</w:t>
      </w:r>
    </w:p>
    <w:p w:rsidR="00E218AB" w:rsidRPr="00E218AB" w:rsidRDefault="00E218AB" w:rsidP="00E218AB">
      <w:pPr>
        <w:spacing w:after="0" w:line="240" w:lineRule="auto"/>
        <w:rPr>
          <w:rFonts w:ascii="Courier New" w:hAnsi="Courier New" w:cs="Courier New"/>
          <w:sz w:val="16"/>
          <w:szCs w:val="16"/>
        </w:rPr>
      </w:pPr>
      <w:r w:rsidRPr="00E218AB">
        <w:rPr>
          <w:rFonts w:ascii="Courier New" w:hAnsi="Courier New" w:cs="Courier New"/>
          <w:sz w:val="16"/>
          <w:szCs w:val="16"/>
        </w:rPr>
        <w:tab/>
        <w:t>where have_impaired_gfr = 1;</w:t>
      </w:r>
    </w:p>
    <w:p w:rsidR="001F60A0" w:rsidRPr="000F094A" w:rsidRDefault="00E218AB" w:rsidP="00E218AB">
      <w:pPr>
        <w:spacing w:after="0" w:line="240" w:lineRule="auto"/>
        <w:rPr>
          <w:rFonts w:ascii="Courier New" w:hAnsi="Courier New" w:cs="Courier New"/>
          <w:sz w:val="16"/>
          <w:szCs w:val="16"/>
        </w:rPr>
      </w:pPr>
      <w:r>
        <w:rPr>
          <w:rFonts w:ascii="Courier New" w:hAnsi="Courier New" w:cs="Courier New"/>
          <w:sz w:val="16"/>
          <w:szCs w:val="16"/>
        </w:rPr>
        <w:t xml:space="preserve">  title3 'Onset determination';</w:t>
      </w:r>
      <w:r w:rsidRPr="00E218AB">
        <w:rPr>
          <w:rFonts w:ascii="Courier New" w:hAnsi="Courier New" w:cs="Courier New"/>
          <w:sz w:val="16"/>
          <w:szCs w:val="16"/>
        </w:rPr>
        <w:tab/>
      </w:r>
      <w:r w:rsidRPr="00E218AB">
        <w:rPr>
          <w:rFonts w:ascii="Courier New" w:hAnsi="Courier New" w:cs="Courier New"/>
          <w:sz w:val="16"/>
          <w:szCs w:val="16"/>
        </w:rPr>
        <w:tab/>
      </w:r>
    </w:p>
    <w:sectPr w:rsidR="001F60A0" w:rsidRPr="000F094A" w:rsidSect="00E71DF7">
      <w:footerReference w:type="default" r:id="rId9"/>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55" w:rsidRDefault="00894B55" w:rsidP="003428B1">
      <w:pPr>
        <w:spacing w:after="0" w:line="240" w:lineRule="auto"/>
      </w:pPr>
      <w:r>
        <w:separator/>
      </w:r>
    </w:p>
  </w:endnote>
  <w:endnote w:type="continuationSeparator" w:id="0">
    <w:p w:rsidR="00894B55" w:rsidRDefault="00894B55" w:rsidP="0034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vPA568">
    <w:panose1 w:val="00000000000000000000"/>
    <w:charset w:val="00"/>
    <w:family w:val="auto"/>
    <w:notTrueType/>
    <w:pitch w:val="default"/>
    <w:sig w:usb0="00000003" w:usb1="00000000" w:usb2="00000000" w:usb3="00000000" w:csb0="00000001" w:csb1="00000000"/>
  </w:font>
  <w:font w:name="OTNEJMScalaSansLF-Bold">
    <w:altName w:val="Arial"/>
    <w:panose1 w:val="00000000000000000000"/>
    <w:charset w:val="A3"/>
    <w:family w:val="swiss"/>
    <w:notTrueType/>
    <w:pitch w:val="default"/>
    <w:sig w:usb0="20000001" w:usb1="00000000" w:usb2="00000000" w:usb3="00000000" w:csb0="00000100" w:csb1="00000000"/>
  </w:font>
  <w:font w:name="OTNEJMScalaSansLF">
    <w:altName w:val="Arial"/>
    <w:panose1 w:val="00000000000000000000"/>
    <w:charset w:val="A3"/>
    <w:family w:val="swiss"/>
    <w:notTrueType/>
    <w:pitch w:val="default"/>
    <w:sig w:usb0="20000001" w:usb1="00000000" w:usb2="00000000" w:usb3="00000000" w:csb0="00000100" w:csb1="00000000"/>
  </w:font>
  <w:font w:name="OTNEJMScalaSansLFSmallCap">
    <w:altName w:val="Arial"/>
    <w:panose1 w:val="00000000000000000000"/>
    <w:charset w:val="A3"/>
    <w:family w:val="swiss"/>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73C" w:rsidRDefault="009B273C">
    <w:pPr>
      <w:pStyle w:val="Footer"/>
      <w:jc w:val="center"/>
    </w:pPr>
    <w:r>
      <w:fldChar w:fldCharType="begin"/>
    </w:r>
    <w:r>
      <w:instrText xml:space="preserve"> PAGE   \* MERGEFORMAT </w:instrText>
    </w:r>
    <w:r>
      <w:fldChar w:fldCharType="separate"/>
    </w:r>
    <w:r w:rsidR="005C4AB2">
      <w:rPr>
        <w:noProof/>
      </w:rPr>
      <w:t>11</w:t>
    </w:r>
    <w:r>
      <w:rPr>
        <w:noProof/>
      </w:rPr>
      <w:fldChar w:fldCharType="end"/>
    </w:r>
  </w:p>
  <w:p w:rsidR="009B273C" w:rsidRDefault="009B2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73C" w:rsidRDefault="009B273C">
    <w:pPr>
      <w:pStyle w:val="Footer"/>
      <w:jc w:val="center"/>
    </w:pPr>
    <w:r>
      <w:fldChar w:fldCharType="begin"/>
    </w:r>
    <w:r>
      <w:instrText xml:space="preserve"> PAGE   \* MERGEFORMAT </w:instrText>
    </w:r>
    <w:r>
      <w:fldChar w:fldCharType="separate"/>
    </w:r>
    <w:r w:rsidR="005C4AB2">
      <w:rPr>
        <w:noProof/>
      </w:rPr>
      <w:t>17</w:t>
    </w:r>
    <w:r>
      <w:rPr>
        <w:noProof/>
      </w:rPr>
      <w:fldChar w:fldCharType="end"/>
    </w:r>
  </w:p>
  <w:p w:rsidR="009B273C" w:rsidRDefault="009B2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55" w:rsidRDefault="00894B55" w:rsidP="003428B1">
      <w:pPr>
        <w:spacing w:after="0" w:line="240" w:lineRule="auto"/>
      </w:pPr>
      <w:r>
        <w:separator/>
      </w:r>
    </w:p>
  </w:footnote>
  <w:footnote w:type="continuationSeparator" w:id="0">
    <w:p w:rsidR="00894B55" w:rsidRDefault="00894B55" w:rsidP="00342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0183B"/>
    <w:multiLevelType w:val="hybridMultilevel"/>
    <w:tmpl w:val="B124543C"/>
    <w:lvl w:ilvl="0" w:tplc="7CDEC1F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25ED1"/>
    <w:multiLevelType w:val="hybridMultilevel"/>
    <w:tmpl w:val="9926C98E"/>
    <w:lvl w:ilvl="0" w:tplc="D884CB64">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F7065E"/>
    <w:multiLevelType w:val="hybridMultilevel"/>
    <w:tmpl w:val="FF7E0E5E"/>
    <w:lvl w:ilvl="0" w:tplc="A3DA8F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F4C4F"/>
    <w:multiLevelType w:val="hybridMultilevel"/>
    <w:tmpl w:val="3F0A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F3833"/>
    <w:multiLevelType w:val="hybridMultilevel"/>
    <w:tmpl w:val="74822162"/>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03302"/>
    <w:multiLevelType w:val="hybridMultilevel"/>
    <w:tmpl w:val="11EE2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E"/>
    <w:rsid w:val="00002FBB"/>
    <w:rsid w:val="00007CEA"/>
    <w:rsid w:val="00022E1A"/>
    <w:rsid w:val="00025C6F"/>
    <w:rsid w:val="00047CD4"/>
    <w:rsid w:val="00052868"/>
    <w:rsid w:val="00056C65"/>
    <w:rsid w:val="000624A0"/>
    <w:rsid w:val="00067905"/>
    <w:rsid w:val="00076F69"/>
    <w:rsid w:val="00081FFC"/>
    <w:rsid w:val="000851E4"/>
    <w:rsid w:val="000C1B28"/>
    <w:rsid w:val="000C36A8"/>
    <w:rsid w:val="000C3F3F"/>
    <w:rsid w:val="000C75E9"/>
    <w:rsid w:val="000E0330"/>
    <w:rsid w:val="000E52D3"/>
    <w:rsid w:val="000E63BB"/>
    <w:rsid w:val="000F094A"/>
    <w:rsid w:val="000F62E6"/>
    <w:rsid w:val="00111201"/>
    <w:rsid w:val="00111745"/>
    <w:rsid w:val="001157B6"/>
    <w:rsid w:val="00123792"/>
    <w:rsid w:val="00125EAF"/>
    <w:rsid w:val="00133454"/>
    <w:rsid w:val="00136515"/>
    <w:rsid w:val="00136884"/>
    <w:rsid w:val="00136FE8"/>
    <w:rsid w:val="00151B9B"/>
    <w:rsid w:val="00157621"/>
    <w:rsid w:val="00163624"/>
    <w:rsid w:val="001661C8"/>
    <w:rsid w:val="0016648B"/>
    <w:rsid w:val="001719DB"/>
    <w:rsid w:val="00174118"/>
    <w:rsid w:val="00180099"/>
    <w:rsid w:val="00183DBE"/>
    <w:rsid w:val="00185349"/>
    <w:rsid w:val="00190427"/>
    <w:rsid w:val="001A2C24"/>
    <w:rsid w:val="001A3A45"/>
    <w:rsid w:val="001A582B"/>
    <w:rsid w:val="001A650E"/>
    <w:rsid w:val="001B671F"/>
    <w:rsid w:val="001C0059"/>
    <w:rsid w:val="001C005D"/>
    <w:rsid w:val="001C105A"/>
    <w:rsid w:val="001C1378"/>
    <w:rsid w:val="001C27C0"/>
    <w:rsid w:val="001C382D"/>
    <w:rsid w:val="001C41BF"/>
    <w:rsid w:val="001D2856"/>
    <w:rsid w:val="001E05C4"/>
    <w:rsid w:val="001F4673"/>
    <w:rsid w:val="001F598B"/>
    <w:rsid w:val="001F60A0"/>
    <w:rsid w:val="00200259"/>
    <w:rsid w:val="00216D13"/>
    <w:rsid w:val="00236F3D"/>
    <w:rsid w:val="00245E87"/>
    <w:rsid w:val="00253AB3"/>
    <w:rsid w:val="002609D1"/>
    <w:rsid w:val="002645F7"/>
    <w:rsid w:val="002673E3"/>
    <w:rsid w:val="0027166C"/>
    <w:rsid w:val="00273DD4"/>
    <w:rsid w:val="0029027B"/>
    <w:rsid w:val="0029237F"/>
    <w:rsid w:val="0029249C"/>
    <w:rsid w:val="00296144"/>
    <w:rsid w:val="00296670"/>
    <w:rsid w:val="002B00B9"/>
    <w:rsid w:val="002C4901"/>
    <w:rsid w:val="002D0F8E"/>
    <w:rsid w:val="00301BC5"/>
    <w:rsid w:val="003028F8"/>
    <w:rsid w:val="00313183"/>
    <w:rsid w:val="00320FD7"/>
    <w:rsid w:val="00322D5F"/>
    <w:rsid w:val="00334A9C"/>
    <w:rsid w:val="003428B1"/>
    <w:rsid w:val="00344D6A"/>
    <w:rsid w:val="00346E13"/>
    <w:rsid w:val="00362FA6"/>
    <w:rsid w:val="003758DD"/>
    <w:rsid w:val="00376FDE"/>
    <w:rsid w:val="00377ABD"/>
    <w:rsid w:val="00382456"/>
    <w:rsid w:val="00384D83"/>
    <w:rsid w:val="00386118"/>
    <w:rsid w:val="00386FFC"/>
    <w:rsid w:val="003939CA"/>
    <w:rsid w:val="003967E9"/>
    <w:rsid w:val="003B1C01"/>
    <w:rsid w:val="003B7B7D"/>
    <w:rsid w:val="003C23B7"/>
    <w:rsid w:val="003D1AAE"/>
    <w:rsid w:val="003E10AA"/>
    <w:rsid w:val="003E4973"/>
    <w:rsid w:val="003E4A4C"/>
    <w:rsid w:val="003E74FD"/>
    <w:rsid w:val="003F06A2"/>
    <w:rsid w:val="003F4632"/>
    <w:rsid w:val="0040640E"/>
    <w:rsid w:val="004214B2"/>
    <w:rsid w:val="004221D2"/>
    <w:rsid w:val="00423833"/>
    <w:rsid w:val="0043028C"/>
    <w:rsid w:val="00435561"/>
    <w:rsid w:val="0043791A"/>
    <w:rsid w:val="00440316"/>
    <w:rsid w:val="00445A72"/>
    <w:rsid w:val="0045155E"/>
    <w:rsid w:val="00476D63"/>
    <w:rsid w:val="00483FD7"/>
    <w:rsid w:val="00484E82"/>
    <w:rsid w:val="00491244"/>
    <w:rsid w:val="00491E38"/>
    <w:rsid w:val="004947DA"/>
    <w:rsid w:val="004A084B"/>
    <w:rsid w:val="004A3654"/>
    <w:rsid w:val="004C5501"/>
    <w:rsid w:val="004C5F8C"/>
    <w:rsid w:val="004C6A1D"/>
    <w:rsid w:val="004E2C13"/>
    <w:rsid w:val="004E4E2B"/>
    <w:rsid w:val="004F4530"/>
    <w:rsid w:val="004F6E69"/>
    <w:rsid w:val="0051459D"/>
    <w:rsid w:val="00530EAA"/>
    <w:rsid w:val="0053160B"/>
    <w:rsid w:val="00544269"/>
    <w:rsid w:val="005465C3"/>
    <w:rsid w:val="005501AB"/>
    <w:rsid w:val="00572086"/>
    <w:rsid w:val="00580515"/>
    <w:rsid w:val="005825F4"/>
    <w:rsid w:val="005827BA"/>
    <w:rsid w:val="00583F00"/>
    <w:rsid w:val="005A5A5D"/>
    <w:rsid w:val="005A6AAA"/>
    <w:rsid w:val="005B0521"/>
    <w:rsid w:val="005B7B68"/>
    <w:rsid w:val="005C4AB2"/>
    <w:rsid w:val="005F4C00"/>
    <w:rsid w:val="006028AB"/>
    <w:rsid w:val="00605776"/>
    <w:rsid w:val="00636DF4"/>
    <w:rsid w:val="00660693"/>
    <w:rsid w:val="006628AD"/>
    <w:rsid w:val="00683E42"/>
    <w:rsid w:val="00694A39"/>
    <w:rsid w:val="00694B55"/>
    <w:rsid w:val="006A0BD0"/>
    <w:rsid w:val="006B0F4A"/>
    <w:rsid w:val="006C168A"/>
    <w:rsid w:val="006D15E3"/>
    <w:rsid w:val="006D4126"/>
    <w:rsid w:val="006D7EC2"/>
    <w:rsid w:val="006E156D"/>
    <w:rsid w:val="006E34B5"/>
    <w:rsid w:val="006F0D21"/>
    <w:rsid w:val="006F3870"/>
    <w:rsid w:val="007023A5"/>
    <w:rsid w:val="007078F0"/>
    <w:rsid w:val="00711B73"/>
    <w:rsid w:val="00714283"/>
    <w:rsid w:val="0071668C"/>
    <w:rsid w:val="00721C69"/>
    <w:rsid w:val="00722865"/>
    <w:rsid w:val="0073429F"/>
    <w:rsid w:val="007361EB"/>
    <w:rsid w:val="00736BE1"/>
    <w:rsid w:val="00747E1C"/>
    <w:rsid w:val="0075287F"/>
    <w:rsid w:val="00755F59"/>
    <w:rsid w:val="00762A56"/>
    <w:rsid w:val="00771E5F"/>
    <w:rsid w:val="0077210C"/>
    <w:rsid w:val="00772158"/>
    <w:rsid w:val="00772BCA"/>
    <w:rsid w:val="00783741"/>
    <w:rsid w:val="00796187"/>
    <w:rsid w:val="007A3218"/>
    <w:rsid w:val="007A643E"/>
    <w:rsid w:val="007B192A"/>
    <w:rsid w:val="007B6BEF"/>
    <w:rsid w:val="007C33F9"/>
    <w:rsid w:val="007C5543"/>
    <w:rsid w:val="007E4676"/>
    <w:rsid w:val="007E657E"/>
    <w:rsid w:val="007F438C"/>
    <w:rsid w:val="00810266"/>
    <w:rsid w:val="00831E3C"/>
    <w:rsid w:val="00835774"/>
    <w:rsid w:val="00835D6F"/>
    <w:rsid w:val="0084618D"/>
    <w:rsid w:val="00850267"/>
    <w:rsid w:val="008546F5"/>
    <w:rsid w:val="00860714"/>
    <w:rsid w:val="00866EF0"/>
    <w:rsid w:val="0087359C"/>
    <w:rsid w:val="0087523A"/>
    <w:rsid w:val="008875C8"/>
    <w:rsid w:val="00894B55"/>
    <w:rsid w:val="008966FB"/>
    <w:rsid w:val="008A04F3"/>
    <w:rsid w:val="008C63B9"/>
    <w:rsid w:val="008D7166"/>
    <w:rsid w:val="008E04F6"/>
    <w:rsid w:val="008E4FFC"/>
    <w:rsid w:val="0090132E"/>
    <w:rsid w:val="00907BA7"/>
    <w:rsid w:val="00913A05"/>
    <w:rsid w:val="009177A5"/>
    <w:rsid w:val="009444D6"/>
    <w:rsid w:val="009529F6"/>
    <w:rsid w:val="00955C99"/>
    <w:rsid w:val="009566A1"/>
    <w:rsid w:val="00962E59"/>
    <w:rsid w:val="00963AAB"/>
    <w:rsid w:val="00974DBB"/>
    <w:rsid w:val="00977983"/>
    <w:rsid w:val="00982D0C"/>
    <w:rsid w:val="00983929"/>
    <w:rsid w:val="009839CB"/>
    <w:rsid w:val="009967FA"/>
    <w:rsid w:val="009A4C65"/>
    <w:rsid w:val="009B2169"/>
    <w:rsid w:val="009B273C"/>
    <w:rsid w:val="009C6F6B"/>
    <w:rsid w:val="009D344D"/>
    <w:rsid w:val="009D3E94"/>
    <w:rsid w:val="009E1F78"/>
    <w:rsid w:val="009F7351"/>
    <w:rsid w:val="00A11DD2"/>
    <w:rsid w:val="00A1281C"/>
    <w:rsid w:val="00A16F7C"/>
    <w:rsid w:val="00A24268"/>
    <w:rsid w:val="00A4451E"/>
    <w:rsid w:val="00A6174B"/>
    <w:rsid w:val="00A61BAB"/>
    <w:rsid w:val="00A67174"/>
    <w:rsid w:val="00A763BC"/>
    <w:rsid w:val="00A92C64"/>
    <w:rsid w:val="00A9460E"/>
    <w:rsid w:val="00AA7F42"/>
    <w:rsid w:val="00AB0534"/>
    <w:rsid w:val="00AB166B"/>
    <w:rsid w:val="00AB321F"/>
    <w:rsid w:val="00AB4FD9"/>
    <w:rsid w:val="00AB5A32"/>
    <w:rsid w:val="00AB73A5"/>
    <w:rsid w:val="00AB7D7D"/>
    <w:rsid w:val="00AD0BD6"/>
    <w:rsid w:val="00AD7288"/>
    <w:rsid w:val="00AE3BB5"/>
    <w:rsid w:val="00AF00F4"/>
    <w:rsid w:val="00AF6C85"/>
    <w:rsid w:val="00B032B1"/>
    <w:rsid w:val="00B11699"/>
    <w:rsid w:val="00B2301A"/>
    <w:rsid w:val="00B242BC"/>
    <w:rsid w:val="00B52167"/>
    <w:rsid w:val="00B525DB"/>
    <w:rsid w:val="00B549E4"/>
    <w:rsid w:val="00B55481"/>
    <w:rsid w:val="00B6247A"/>
    <w:rsid w:val="00B72BD1"/>
    <w:rsid w:val="00B7332B"/>
    <w:rsid w:val="00B82906"/>
    <w:rsid w:val="00BA33EA"/>
    <w:rsid w:val="00BB11DD"/>
    <w:rsid w:val="00BB773C"/>
    <w:rsid w:val="00BC315F"/>
    <w:rsid w:val="00BD37AD"/>
    <w:rsid w:val="00BE1867"/>
    <w:rsid w:val="00BF4204"/>
    <w:rsid w:val="00C00A45"/>
    <w:rsid w:val="00C03FF2"/>
    <w:rsid w:val="00C11149"/>
    <w:rsid w:val="00C13630"/>
    <w:rsid w:val="00C34A68"/>
    <w:rsid w:val="00C40CD9"/>
    <w:rsid w:val="00C443CA"/>
    <w:rsid w:val="00C55BF7"/>
    <w:rsid w:val="00C665DB"/>
    <w:rsid w:val="00C74DBD"/>
    <w:rsid w:val="00C825E4"/>
    <w:rsid w:val="00C833FB"/>
    <w:rsid w:val="00C83820"/>
    <w:rsid w:val="00C8402E"/>
    <w:rsid w:val="00C96666"/>
    <w:rsid w:val="00CA0C49"/>
    <w:rsid w:val="00CA699B"/>
    <w:rsid w:val="00CA7AF2"/>
    <w:rsid w:val="00CC206A"/>
    <w:rsid w:val="00CD238A"/>
    <w:rsid w:val="00CD23FE"/>
    <w:rsid w:val="00CE010F"/>
    <w:rsid w:val="00CE644E"/>
    <w:rsid w:val="00CF18F6"/>
    <w:rsid w:val="00CF1B6A"/>
    <w:rsid w:val="00D00CE2"/>
    <w:rsid w:val="00D05968"/>
    <w:rsid w:val="00D17393"/>
    <w:rsid w:val="00D23067"/>
    <w:rsid w:val="00D3078B"/>
    <w:rsid w:val="00D43BEC"/>
    <w:rsid w:val="00D571CF"/>
    <w:rsid w:val="00D871AF"/>
    <w:rsid w:val="00D95AD7"/>
    <w:rsid w:val="00DB4FEB"/>
    <w:rsid w:val="00DB6441"/>
    <w:rsid w:val="00DC3461"/>
    <w:rsid w:val="00DE02BA"/>
    <w:rsid w:val="00DE353D"/>
    <w:rsid w:val="00DF1D5F"/>
    <w:rsid w:val="00DF2286"/>
    <w:rsid w:val="00DF2D1C"/>
    <w:rsid w:val="00DF76A0"/>
    <w:rsid w:val="00E01992"/>
    <w:rsid w:val="00E066B9"/>
    <w:rsid w:val="00E07A8A"/>
    <w:rsid w:val="00E15525"/>
    <w:rsid w:val="00E218AB"/>
    <w:rsid w:val="00E302A8"/>
    <w:rsid w:val="00E32C6E"/>
    <w:rsid w:val="00E36D35"/>
    <w:rsid w:val="00E41FA1"/>
    <w:rsid w:val="00E44366"/>
    <w:rsid w:val="00E4666F"/>
    <w:rsid w:val="00E52E3D"/>
    <w:rsid w:val="00E600E4"/>
    <w:rsid w:val="00E62FB9"/>
    <w:rsid w:val="00E642AE"/>
    <w:rsid w:val="00E71878"/>
    <w:rsid w:val="00E71DF7"/>
    <w:rsid w:val="00E81343"/>
    <w:rsid w:val="00E93B1C"/>
    <w:rsid w:val="00EA2DBB"/>
    <w:rsid w:val="00EA65DC"/>
    <w:rsid w:val="00EB25D2"/>
    <w:rsid w:val="00EC43DC"/>
    <w:rsid w:val="00ED23B1"/>
    <w:rsid w:val="00EE1127"/>
    <w:rsid w:val="00EE568F"/>
    <w:rsid w:val="00EE72E7"/>
    <w:rsid w:val="00EF0532"/>
    <w:rsid w:val="00EF1725"/>
    <w:rsid w:val="00F31CBD"/>
    <w:rsid w:val="00F40DEE"/>
    <w:rsid w:val="00F43590"/>
    <w:rsid w:val="00F52746"/>
    <w:rsid w:val="00F60527"/>
    <w:rsid w:val="00F62A22"/>
    <w:rsid w:val="00F703F7"/>
    <w:rsid w:val="00F71869"/>
    <w:rsid w:val="00F75746"/>
    <w:rsid w:val="00F90966"/>
    <w:rsid w:val="00F91CFE"/>
    <w:rsid w:val="00FA0290"/>
    <w:rsid w:val="00FC3A6D"/>
    <w:rsid w:val="00FD0B6F"/>
    <w:rsid w:val="00FD40F9"/>
    <w:rsid w:val="00FD54A1"/>
    <w:rsid w:val="00FE095A"/>
    <w:rsid w:val="00FE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4C931-8922-4314-BEC7-A6E745C3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1C"/>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32E"/>
    <w:pPr>
      <w:autoSpaceDE w:val="0"/>
      <w:autoSpaceDN w:val="0"/>
      <w:adjustRightInd w:val="0"/>
    </w:pPr>
    <w:rPr>
      <w:rFonts w:cs="Calibri"/>
      <w:color w:val="000000"/>
      <w:sz w:val="24"/>
      <w:szCs w:val="24"/>
      <w:lang w:eastAsia="zh-CN"/>
    </w:rPr>
  </w:style>
  <w:style w:type="paragraph" w:styleId="Date">
    <w:name w:val="Date"/>
    <w:basedOn w:val="Normal"/>
    <w:next w:val="Normal"/>
    <w:link w:val="DateChar"/>
    <w:uiPriority w:val="99"/>
    <w:semiHidden/>
    <w:unhideWhenUsed/>
    <w:rsid w:val="00F31CBD"/>
  </w:style>
  <w:style w:type="character" w:customStyle="1" w:styleId="DateChar">
    <w:name w:val="Date Char"/>
    <w:basedOn w:val="DefaultParagraphFont"/>
    <w:link w:val="Date"/>
    <w:uiPriority w:val="99"/>
    <w:semiHidden/>
    <w:rsid w:val="00F31CBD"/>
    <w:rPr>
      <w:sz w:val="22"/>
      <w:szCs w:val="22"/>
    </w:rPr>
  </w:style>
  <w:style w:type="paragraph" w:styleId="Header">
    <w:name w:val="header"/>
    <w:basedOn w:val="Normal"/>
    <w:link w:val="HeaderChar"/>
    <w:uiPriority w:val="99"/>
    <w:semiHidden/>
    <w:unhideWhenUsed/>
    <w:rsid w:val="003428B1"/>
    <w:pPr>
      <w:tabs>
        <w:tab w:val="center" w:pos="4680"/>
        <w:tab w:val="right" w:pos="9360"/>
      </w:tabs>
    </w:pPr>
  </w:style>
  <w:style w:type="character" w:customStyle="1" w:styleId="HeaderChar">
    <w:name w:val="Header Char"/>
    <w:basedOn w:val="DefaultParagraphFont"/>
    <w:link w:val="Header"/>
    <w:uiPriority w:val="99"/>
    <w:semiHidden/>
    <w:rsid w:val="003428B1"/>
    <w:rPr>
      <w:sz w:val="22"/>
      <w:szCs w:val="22"/>
      <w:lang w:eastAsia="zh-CN"/>
    </w:rPr>
  </w:style>
  <w:style w:type="paragraph" w:styleId="Footer">
    <w:name w:val="footer"/>
    <w:basedOn w:val="Normal"/>
    <w:link w:val="FooterChar"/>
    <w:uiPriority w:val="99"/>
    <w:unhideWhenUsed/>
    <w:rsid w:val="003428B1"/>
    <w:pPr>
      <w:tabs>
        <w:tab w:val="center" w:pos="4680"/>
        <w:tab w:val="right" w:pos="9360"/>
      </w:tabs>
    </w:pPr>
  </w:style>
  <w:style w:type="character" w:customStyle="1" w:styleId="FooterChar">
    <w:name w:val="Footer Char"/>
    <w:basedOn w:val="DefaultParagraphFont"/>
    <w:link w:val="Footer"/>
    <w:uiPriority w:val="99"/>
    <w:rsid w:val="003428B1"/>
    <w:rPr>
      <w:sz w:val="22"/>
      <w:szCs w:val="22"/>
      <w:lang w:eastAsia="zh-CN"/>
    </w:rPr>
  </w:style>
  <w:style w:type="paragraph" w:styleId="ListParagraph">
    <w:name w:val="List Paragraph"/>
    <w:basedOn w:val="Normal"/>
    <w:uiPriority w:val="34"/>
    <w:qFormat/>
    <w:rsid w:val="00166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4450">
      <w:bodyDiv w:val="1"/>
      <w:marLeft w:val="0"/>
      <w:marRight w:val="0"/>
      <w:marTop w:val="0"/>
      <w:marBottom w:val="0"/>
      <w:divBdr>
        <w:top w:val="none" w:sz="0" w:space="0" w:color="auto"/>
        <w:left w:val="none" w:sz="0" w:space="0" w:color="auto"/>
        <w:bottom w:val="none" w:sz="0" w:space="0" w:color="auto"/>
        <w:right w:val="none" w:sz="0" w:space="0" w:color="auto"/>
      </w:divBdr>
    </w:div>
    <w:div w:id="139470925">
      <w:bodyDiv w:val="1"/>
      <w:marLeft w:val="0"/>
      <w:marRight w:val="0"/>
      <w:marTop w:val="0"/>
      <w:marBottom w:val="0"/>
      <w:divBdr>
        <w:top w:val="none" w:sz="0" w:space="0" w:color="auto"/>
        <w:left w:val="none" w:sz="0" w:space="0" w:color="auto"/>
        <w:bottom w:val="none" w:sz="0" w:space="0" w:color="auto"/>
        <w:right w:val="none" w:sz="0" w:space="0" w:color="auto"/>
      </w:divBdr>
    </w:div>
    <w:div w:id="141655194">
      <w:bodyDiv w:val="1"/>
      <w:marLeft w:val="0"/>
      <w:marRight w:val="0"/>
      <w:marTop w:val="0"/>
      <w:marBottom w:val="0"/>
      <w:divBdr>
        <w:top w:val="none" w:sz="0" w:space="0" w:color="auto"/>
        <w:left w:val="none" w:sz="0" w:space="0" w:color="auto"/>
        <w:bottom w:val="none" w:sz="0" w:space="0" w:color="auto"/>
        <w:right w:val="none" w:sz="0" w:space="0" w:color="auto"/>
      </w:divBdr>
    </w:div>
    <w:div w:id="142085064">
      <w:bodyDiv w:val="1"/>
      <w:marLeft w:val="0"/>
      <w:marRight w:val="0"/>
      <w:marTop w:val="0"/>
      <w:marBottom w:val="0"/>
      <w:divBdr>
        <w:top w:val="none" w:sz="0" w:space="0" w:color="auto"/>
        <w:left w:val="none" w:sz="0" w:space="0" w:color="auto"/>
        <w:bottom w:val="none" w:sz="0" w:space="0" w:color="auto"/>
        <w:right w:val="none" w:sz="0" w:space="0" w:color="auto"/>
      </w:divBdr>
    </w:div>
    <w:div w:id="170949758">
      <w:bodyDiv w:val="1"/>
      <w:marLeft w:val="0"/>
      <w:marRight w:val="0"/>
      <w:marTop w:val="0"/>
      <w:marBottom w:val="0"/>
      <w:divBdr>
        <w:top w:val="none" w:sz="0" w:space="0" w:color="auto"/>
        <w:left w:val="none" w:sz="0" w:space="0" w:color="auto"/>
        <w:bottom w:val="none" w:sz="0" w:space="0" w:color="auto"/>
        <w:right w:val="none" w:sz="0" w:space="0" w:color="auto"/>
      </w:divBdr>
    </w:div>
    <w:div w:id="264074618">
      <w:bodyDiv w:val="1"/>
      <w:marLeft w:val="0"/>
      <w:marRight w:val="0"/>
      <w:marTop w:val="0"/>
      <w:marBottom w:val="0"/>
      <w:divBdr>
        <w:top w:val="none" w:sz="0" w:space="0" w:color="auto"/>
        <w:left w:val="none" w:sz="0" w:space="0" w:color="auto"/>
        <w:bottom w:val="none" w:sz="0" w:space="0" w:color="auto"/>
        <w:right w:val="none" w:sz="0" w:space="0" w:color="auto"/>
      </w:divBdr>
    </w:div>
    <w:div w:id="302194462">
      <w:bodyDiv w:val="1"/>
      <w:marLeft w:val="0"/>
      <w:marRight w:val="0"/>
      <w:marTop w:val="0"/>
      <w:marBottom w:val="0"/>
      <w:divBdr>
        <w:top w:val="none" w:sz="0" w:space="0" w:color="auto"/>
        <w:left w:val="none" w:sz="0" w:space="0" w:color="auto"/>
        <w:bottom w:val="none" w:sz="0" w:space="0" w:color="auto"/>
        <w:right w:val="none" w:sz="0" w:space="0" w:color="auto"/>
      </w:divBdr>
    </w:div>
    <w:div w:id="333531007">
      <w:bodyDiv w:val="1"/>
      <w:marLeft w:val="0"/>
      <w:marRight w:val="0"/>
      <w:marTop w:val="0"/>
      <w:marBottom w:val="0"/>
      <w:divBdr>
        <w:top w:val="none" w:sz="0" w:space="0" w:color="auto"/>
        <w:left w:val="none" w:sz="0" w:space="0" w:color="auto"/>
        <w:bottom w:val="none" w:sz="0" w:space="0" w:color="auto"/>
        <w:right w:val="none" w:sz="0" w:space="0" w:color="auto"/>
      </w:divBdr>
    </w:div>
    <w:div w:id="446506404">
      <w:bodyDiv w:val="1"/>
      <w:marLeft w:val="0"/>
      <w:marRight w:val="0"/>
      <w:marTop w:val="0"/>
      <w:marBottom w:val="0"/>
      <w:divBdr>
        <w:top w:val="none" w:sz="0" w:space="0" w:color="auto"/>
        <w:left w:val="none" w:sz="0" w:space="0" w:color="auto"/>
        <w:bottom w:val="none" w:sz="0" w:space="0" w:color="auto"/>
        <w:right w:val="none" w:sz="0" w:space="0" w:color="auto"/>
      </w:divBdr>
    </w:div>
    <w:div w:id="459884464">
      <w:bodyDiv w:val="1"/>
      <w:marLeft w:val="0"/>
      <w:marRight w:val="0"/>
      <w:marTop w:val="0"/>
      <w:marBottom w:val="0"/>
      <w:divBdr>
        <w:top w:val="none" w:sz="0" w:space="0" w:color="auto"/>
        <w:left w:val="none" w:sz="0" w:space="0" w:color="auto"/>
        <w:bottom w:val="none" w:sz="0" w:space="0" w:color="auto"/>
        <w:right w:val="none" w:sz="0" w:space="0" w:color="auto"/>
      </w:divBdr>
    </w:div>
    <w:div w:id="494492081">
      <w:bodyDiv w:val="1"/>
      <w:marLeft w:val="0"/>
      <w:marRight w:val="0"/>
      <w:marTop w:val="0"/>
      <w:marBottom w:val="0"/>
      <w:divBdr>
        <w:top w:val="none" w:sz="0" w:space="0" w:color="auto"/>
        <w:left w:val="none" w:sz="0" w:space="0" w:color="auto"/>
        <w:bottom w:val="none" w:sz="0" w:space="0" w:color="auto"/>
        <w:right w:val="none" w:sz="0" w:space="0" w:color="auto"/>
      </w:divBdr>
    </w:div>
    <w:div w:id="559829693">
      <w:bodyDiv w:val="1"/>
      <w:marLeft w:val="0"/>
      <w:marRight w:val="0"/>
      <w:marTop w:val="0"/>
      <w:marBottom w:val="0"/>
      <w:divBdr>
        <w:top w:val="none" w:sz="0" w:space="0" w:color="auto"/>
        <w:left w:val="none" w:sz="0" w:space="0" w:color="auto"/>
        <w:bottom w:val="none" w:sz="0" w:space="0" w:color="auto"/>
        <w:right w:val="none" w:sz="0" w:space="0" w:color="auto"/>
      </w:divBdr>
    </w:div>
    <w:div w:id="603733865">
      <w:bodyDiv w:val="1"/>
      <w:marLeft w:val="0"/>
      <w:marRight w:val="0"/>
      <w:marTop w:val="0"/>
      <w:marBottom w:val="0"/>
      <w:divBdr>
        <w:top w:val="none" w:sz="0" w:space="0" w:color="auto"/>
        <w:left w:val="none" w:sz="0" w:space="0" w:color="auto"/>
        <w:bottom w:val="none" w:sz="0" w:space="0" w:color="auto"/>
        <w:right w:val="none" w:sz="0" w:space="0" w:color="auto"/>
      </w:divBdr>
    </w:div>
    <w:div w:id="687682171">
      <w:bodyDiv w:val="1"/>
      <w:marLeft w:val="0"/>
      <w:marRight w:val="0"/>
      <w:marTop w:val="0"/>
      <w:marBottom w:val="0"/>
      <w:divBdr>
        <w:top w:val="none" w:sz="0" w:space="0" w:color="auto"/>
        <w:left w:val="none" w:sz="0" w:space="0" w:color="auto"/>
        <w:bottom w:val="none" w:sz="0" w:space="0" w:color="auto"/>
        <w:right w:val="none" w:sz="0" w:space="0" w:color="auto"/>
      </w:divBdr>
    </w:div>
    <w:div w:id="714622175">
      <w:bodyDiv w:val="1"/>
      <w:marLeft w:val="0"/>
      <w:marRight w:val="0"/>
      <w:marTop w:val="0"/>
      <w:marBottom w:val="0"/>
      <w:divBdr>
        <w:top w:val="none" w:sz="0" w:space="0" w:color="auto"/>
        <w:left w:val="none" w:sz="0" w:space="0" w:color="auto"/>
        <w:bottom w:val="none" w:sz="0" w:space="0" w:color="auto"/>
        <w:right w:val="none" w:sz="0" w:space="0" w:color="auto"/>
      </w:divBdr>
    </w:div>
    <w:div w:id="774791287">
      <w:bodyDiv w:val="1"/>
      <w:marLeft w:val="0"/>
      <w:marRight w:val="0"/>
      <w:marTop w:val="0"/>
      <w:marBottom w:val="0"/>
      <w:divBdr>
        <w:top w:val="none" w:sz="0" w:space="0" w:color="auto"/>
        <w:left w:val="none" w:sz="0" w:space="0" w:color="auto"/>
        <w:bottom w:val="none" w:sz="0" w:space="0" w:color="auto"/>
        <w:right w:val="none" w:sz="0" w:space="0" w:color="auto"/>
      </w:divBdr>
    </w:div>
    <w:div w:id="840974579">
      <w:bodyDiv w:val="1"/>
      <w:marLeft w:val="0"/>
      <w:marRight w:val="0"/>
      <w:marTop w:val="0"/>
      <w:marBottom w:val="0"/>
      <w:divBdr>
        <w:top w:val="none" w:sz="0" w:space="0" w:color="auto"/>
        <w:left w:val="none" w:sz="0" w:space="0" w:color="auto"/>
        <w:bottom w:val="none" w:sz="0" w:space="0" w:color="auto"/>
        <w:right w:val="none" w:sz="0" w:space="0" w:color="auto"/>
      </w:divBdr>
    </w:div>
    <w:div w:id="850224079">
      <w:bodyDiv w:val="1"/>
      <w:marLeft w:val="0"/>
      <w:marRight w:val="0"/>
      <w:marTop w:val="0"/>
      <w:marBottom w:val="0"/>
      <w:divBdr>
        <w:top w:val="none" w:sz="0" w:space="0" w:color="auto"/>
        <w:left w:val="none" w:sz="0" w:space="0" w:color="auto"/>
        <w:bottom w:val="none" w:sz="0" w:space="0" w:color="auto"/>
        <w:right w:val="none" w:sz="0" w:space="0" w:color="auto"/>
      </w:divBdr>
    </w:div>
    <w:div w:id="891964242">
      <w:bodyDiv w:val="1"/>
      <w:marLeft w:val="0"/>
      <w:marRight w:val="0"/>
      <w:marTop w:val="0"/>
      <w:marBottom w:val="0"/>
      <w:divBdr>
        <w:top w:val="none" w:sz="0" w:space="0" w:color="auto"/>
        <w:left w:val="none" w:sz="0" w:space="0" w:color="auto"/>
        <w:bottom w:val="none" w:sz="0" w:space="0" w:color="auto"/>
        <w:right w:val="none" w:sz="0" w:space="0" w:color="auto"/>
      </w:divBdr>
    </w:div>
    <w:div w:id="913244600">
      <w:bodyDiv w:val="1"/>
      <w:marLeft w:val="0"/>
      <w:marRight w:val="0"/>
      <w:marTop w:val="0"/>
      <w:marBottom w:val="0"/>
      <w:divBdr>
        <w:top w:val="none" w:sz="0" w:space="0" w:color="auto"/>
        <w:left w:val="none" w:sz="0" w:space="0" w:color="auto"/>
        <w:bottom w:val="none" w:sz="0" w:space="0" w:color="auto"/>
        <w:right w:val="none" w:sz="0" w:space="0" w:color="auto"/>
      </w:divBdr>
    </w:div>
    <w:div w:id="917908689">
      <w:bodyDiv w:val="1"/>
      <w:marLeft w:val="0"/>
      <w:marRight w:val="0"/>
      <w:marTop w:val="0"/>
      <w:marBottom w:val="0"/>
      <w:divBdr>
        <w:top w:val="none" w:sz="0" w:space="0" w:color="auto"/>
        <w:left w:val="none" w:sz="0" w:space="0" w:color="auto"/>
        <w:bottom w:val="none" w:sz="0" w:space="0" w:color="auto"/>
        <w:right w:val="none" w:sz="0" w:space="0" w:color="auto"/>
      </w:divBdr>
    </w:div>
    <w:div w:id="928387429">
      <w:bodyDiv w:val="1"/>
      <w:marLeft w:val="0"/>
      <w:marRight w:val="0"/>
      <w:marTop w:val="0"/>
      <w:marBottom w:val="0"/>
      <w:divBdr>
        <w:top w:val="none" w:sz="0" w:space="0" w:color="auto"/>
        <w:left w:val="none" w:sz="0" w:space="0" w:color="auto"/>
        <w:bottom w:val="none" w:sz="0" w:space="0" w:color="auto"/>
        <w:right w:val="none" w:sz="0" w:space="0" w:color="auto"/>
      </w:divBdr>
    </w:div>
    <w:div w:id="931666819">
      <w:bodyDiv w:val="1"/>
      <w:marLeft w:val="0"/>
      <w:marRight w:val="0"/>
      <w:marTop w:val="0"/>
      <w:marBottom w:val="0"/>
      <w:divBdr>
        <w:top w:val="none" w:sz="0" w:space="0" w:color="auto"/>
        <w:left w:val="none" w:sz="0" w:space="0" w:color="auto"/>
        <w:bottom w:val="none" w:sz="0" w:space="0" w:color="auto"/>
        <w:right w:val="none" w:sz="0" w:space="0" w:color="auto"/>
      </w:divBdr>
    </w:div>
    <w:div w:id="986781690">
      <w:bodyDiv w:val="1"/>
      <w:marLeft w:val="0"/>
      <w:marRight w:val="0"/>
      <w:marTop w:val="0"/>
      <w:marBottom w:val="0"/>
      <w:divBdr>
        <w:top w:val="none" w:sz="0" w:space="0" w:color="auto"/>
        <w:left w:val="none" w:sz="0" w:space="0" w:color="auto"/>
        <w:bottom w:val="none" w:sz="0" w:space="0" w:color="auto"/>
        <w:right w:val="none" w:sz="0" w:space="0" w:color="auto"/>
      </w:divBdr>
      <w:divsChild>
        <w:div w:id="398098322">
          <w:marLeft w:val="0"/>
          <w:marRight w:val="0"/>
          <w:marTop w:val="0"/>
          <w:marBottom w:val="0"/>
          <w:divBdr>
            <w:top w:val="none" w:sz="0" w:space="0" w:color="auto"/>
            <w:left w:val="none" w:sz="0" w:space="0" w:color="auto"/>
            <w:bottom w:val="none" w:sz="0" w:space="0" w:color="auto"/>
            <w:right w:val="none" w:sz="0" w:space="0" w:color="auto"/>
          </w:divBdr>
        </w:div>
      </w:divsChild>
    </w:div>
    <w:div w:id="1018039789">
      <w:bodyDiv w:val="1"/>
      <w:marLeft w:val="0"/>
      <w:marRight w:val="0"/>
      <w:marTop w:val="0"/>
      <w:marBottom w:val="0"/>
      <w:divBdr>
        <w:top w:val="none" w:sz="0" w:space="0" w:color="auto"/>
        <w:left w:val="none" w:sz="0" w:space="0" w:color="auto"/>
        <w:bottom w:val="none" w:sz="0" w:space="0" w:color="auto"/>
        <w:right w:val="none" w:sz="0" w:space="0" w:color="auto"/>
      </w:divBdr>
    </w:div>
    <w:div w:id="1221480303">
      <w:bodyDiv w:val="1"/>
      <w:marLeft w:val="0"/>
      <w:marRight w:val="0"/>
      <w:marTop w:val="0"/>
      <w:marBottom w:val="0"/>
      <w:divBdr>
        <w:top w:val="none" w:sz="0" w:space="0" w:color="auto"/>
        <w:left w:val="none" w:sz="0" w:space="0" w:color="auto"/>
        <w:bottom w:val="none" w:sz="0" w:space="0" w:color="auto"/>
        <w:right w:val="none" w:sz="0" w:space="0" w:color="auto"/>
      </w:divBdr>
    </w:div>
    <w:div w:id="1226528793">
      <w:bodyDiv w:val="1"/>
      <w:marLeft w:val="0"/>
      <w:marRight w:val="0"/>
      <w:marTop w:val="0"/>
      <w:marBottom w:val="0"/>
      <w:divBdr>
        <w:top w:val="none" w:sz="0" w:space="0" w:color="auto"/>
        <w:left w:val="none" w:sz="0" w:space="0" w:color="auto"/>
        <w:bottom w:val="none" w:sz="0" w:space="0" w:color="auto"/>
        <w:right w:val="none" w:sz="0" w:space="0" w:color="auto"/>
      </w:divBdr>
    </w:div>
    <w:div w:id="1255633286">
      <w:bodyDiv w:val="1"/>
      <w:marLeft w:val="0"/>
      <w:marRight w:val="0"/>
      <w:marTop w:val="0"/>
      <w:marBottom w:val="0"/>
      <w:divBdr>
        <w:top w:val="none" w:sz="0" w:space="0" w:color="auto"/>
        <w:left w:val="none" w:sz="0" w:space="0" w:color="auto"/>
        <w:bottom w:val="none" w:sz="0" w:space="0" w:color="auto"/>
        <w:right w:val="none" w:sz="0" w:space="0" w:color="auto"/>
      </w:divBdr>
    </w:div>
    <w:div w:id="1300577225">
      <w:bodyDiv w:val="1"/>
      <w:marLeft w:val="0"/>
      <w:marRight w:val="0"/>
      <w:marTop w:val="0"/>
      <w:marBottom w:val="0"/>
      <w:divBdr>
        <w:top w:val="none" w:sz="0" w:space="0" w:color="auto"/>
        <w:left w:val="none" w:sz="0" w:space="0" w:color="auto"/>
        <w:bottom w:val="none" w:sz="0" w:space="0" w:color="auto"/>
        <w:right w:val="none" w:sz="0" w:space="0" w:color="auto"/>
      </w:divBdr>
    </w:div>
    <w:div w:id="1331638205">
      <w:bodyDiv w:val="1"/>
      <w:marLeft w:val="0"/>
      <w:marRight w:val="0"/>
      <w:marTop w:val="0"/>
      <w:marBottom w:val="0"/>
      <w:divBdr>
        <w:top w:val="none" w:sz="0" w:space="0" w:color="auto"/>
        <w:left w:val="none" w:sz="0" w:space="0" w:color="auto"/>
        <w:bottom w:val="none" w:sz="0" w:space="0" w:color="auto"/>
        <w:right w:val="none" w:sz="0" w:space="0" w:color="auto"/>
      </w:divBdr>
      <w:divsChild>
        <w:div w:id="803741447">
          <w:marLeft w:val="0"/>
          <w:marRight w:val="0"/>
          <w:marTop w:val="0"/>
          <w:marBottom w:val="0"/>
          <w:divBdr>
            <w:top w:val="none" w:sz="0" w:space="0" w:color="auto"/>
            <w:left w:val="none" w:sz="0" w:space="0" w:color="auto"/>
            <w:bottom w:val="none" w:sz="0" w:space="0" w:color="auto"/>
            <w:right w:val="none" w:sz="0" w:space="0" w:color="auto"/>
          </w:divBdr>
        </w:div>
        <w:div w:id="912275368">
          <w:marLeft w:val="0"/>
          <w:marRight w:val="0"/>
          <w:marTop w:val="0"/>
          <w:marBottom w:val="0"/>
          <w:divBdr>
            <w:top w:val="none" w:sz="0" w:space="0" w:color="auto"/>
            <w:left w:val="none" w:sz="0" w:space="0" w:color="auto"/>
            <w:bottom w:val="none" w:sz="0" w:space="0" w:color="auto"/>
            <w:right w:val="none" w:sz="0" w:space="0" w:color="auto"/>
          </w:divBdr>
        </w:div>
        <w:div w:id="1330984479">
          <w:marLeft w:val="0"/>
          <w:marRight w:val="0"/>
          <w:marTop w:val="0"/>
          <w:marBottom w:val="0"/>
          <w:divBdr>
            <w:top w:val="none" w:sz="0" w:space="0" w:color="auto"/>
            <w:left w:val="none" w:sz="0" w:space="0" w:color="auto"/>
            <w:bottom w:val="none" w:sz="0" w:space="0" w:color="auto"/>
            <w:right w:val="none" w:sz="0" w:space="0" w:color="auto"/>
          </w:divBdr>
        </w:div>
        <w:div w:id="1351251712">
          <w:marLeft w:val="0"/>
          <w:marRight w:val="0"/>
          <w:marTop w:val="0"/>
          <w:marBottom w:val="0"/>
          <w:divBdr>
            <w:top w:val="none" w:sz="0" w:space="0" w:color="auto"/>
            <w:left w:val="none" w:sz="0" w:space="0" w:color="auto"/>
            <w:bottom w:val="none" w:sz="0" w:space="0" w:color="auto"/>
            <w:right w:val="none" w:sz="0" w:space="0" w:color="auto"/>
          </w:divBdr>
        </w:div>
        <w:div w:id="1527869280">
          <w:marLeft w:val="0"/>
          <w:marRight w:val="0"/>
          <w:marTop w:val="0"/>
          <w:marBottom w:val="0"/>
          <w:divBdr>
            <w:top w:val="none" w:sz="0" w:space="0" w:color="auto"/>
            <w:left w:val="none" w:sz="0" w:space="0" w:color="auto"/>
            <w:bottom w:val="none" w:sz="0" w:space="0" w:color="auto"/>
            <w:right w:val="none" w:sz="0" w:space="0" w:color="auto"/>
          </w:divBdr>
        </w:div>
        <w:div w:id="1752776253">
          <w:marLeft w:val="0"/>
          <w:marRight w:val="0"/>
          <w:marTop w:val="0"/>
          <w:marBottom w:val="0"/>
          <w:divBdr>
            <w:top w:val="none" w:sz="0" w:space="0" w:color="auto"/>
            <w:left w:val="none" w:sz="0" w:space="0" w:color="auto"/>
            <w:bottom w:val="none" w:sz="0" w:space="0" w:color="auto"/>
            <w:right w:val="none" w:sz="0" w:space="0" w:color="auto"/>
          </w:divBdr>
        </w:div>
        <w:div w:id="2080860128">
          <w:marLeft w:val="0"/>
          <w:marRight w:val="0"/>
          <w:marTop w:val="0"/>
          <w:marBottom w:val="0"/>
          <w:divBdr>
            <w:top w:val="none" w:sz="0" w:space="0" w:color="auto"/>
            <w:left w:val="none" w:sz="0" w:space="0" w:color="auto"/>
            <w:bottom w:val="none" w:sz="0" w:space="0" w:color="auto"/>
            <w:right w:val="none" w:sz="0" w:space="0" w:color="auto"/>
          </w:divBdr>
        </w:div>
      </w:divsChild>
    </w:div>
    <w:div w:id="1425615816">
      <w:bodyDiv w:val="1"/>
      <w:marLeft w:val="0"/>
      <w:marRight w:val="0"/>
      <w:marTop w:val="0"/>
      <w:marBottom w:val="0"/>
      <w:divBdr>
        <w:top w:val="none" w:sz="0" w:space="0" w:color="auto"/>
        <w:left w:val="none" w:sz="0" w:space="0" w:color="auto"/>
        <w:bottom w:val="none" w:sz="0" w:space="0" w:color="auto"/>
        <w:right w:val="none" w:sz="0" w:space="0" w:color="auto"/>
      </w:divBdr>
    </w:div>
    <w:div w:id="1470245798">
      <w:bodyDiv w:val="1"/>
      <w:marLeft w:val="0"/>
      <w:marRight w:val="0"/>
      <w:marTop w:val="0"/>
      <w:marBottom w:val="0"/>
      <w:divBdr>
        <w:top w:val="none" w:sz="0" w:space="0" w:color="auto"/>
        <w:left w:val="none" w:sz="0" w:space="0" w:color="auto"/>
        <w:bottom w:val="none" w:sz="0" w:space="0" w:color="auto"/>
        <w:right w:val="none" w:sz="0" w:space="0" w:color="auto"/>
      </w:divBdr>
    </w:div>
    <w:div w:id="1725715425">
      <w:bodyDiv w:val="1"/>
      <w:marLeft w:val="0"/>
      <w:marRight w:val="0"/>
      <w:marTop w:val="0"/>
      <w:marBottom w:val="0"/>
      <w:divBdr>
        <w:top w:val="none" w:sz="0" w:space="0" w:color="auto"/>
        <w:left w:val="none" w:sz="0" w:space="0" w:color="auto"/>
        <w:bottom w:val="none" w:sz="0" w:space="0" w:color="auto"/>
        <w:right w:val="none" w:sz="0" w:space="0" w:color="auto"/>
      </w:divBdr>
    </w:div>
    <w:div w:id="1858081941">
      <w:bodyDiv w:val="1"/>
      <w:marLeft w:val="0"/>
      <w:marRight w:val="0"/>
      <w:marTop w:val="0"/>
      <w:marBottom w:val="0"/>
      <w:divBdr>
        <w:top w:val="none" w:sz="0" w:space="0" w:color="auto"/>
        <w:left w:val="none" w:sz="0" w:space="0" w:color="auto"/>
        <w:bottom w:val="none" w:sz="0" w:space="0" w:color="auto"/>
        <w:right w:val="none" w:sz="0" w:space="0" w:color="auto"/>
      </w:divBdr>
    </w:div>
    <w:div w:id="1945723644">
      <w:bodyDiv w:val="1"/>
      <w:marLeft w:val="0"/>
      <w:marRight w:val="0"/>
      <w:marTop w:val="0"/>
      <w:marBottom w:val="0"/>
      <w:divBdr>
        <w:top w:val="none" w:sz="0" w:space="0" w:color="auto"/>
        <w:left w:val="none" w:sz="0" w:space="0" w:color="auto"/>
        <w:bottom w:val="none" w:sz="0" w:space="0" w:color="auto"/>
        <w:right w:val="none" w:sz="0" w:space="0" w:color="auto"/>
      </w:divBdr>
    </w:div>
    <w:div w:id="2002808425">
      <w:bodyDiv w:val="1"/>
      <w:marLeft w:val="0"/>
      <w:marRight w:val="0"/>
      <w:marTop w:val="0"/>
      <w:marBottom w:val="0"/>
      <w:divBdr>
        <w:top w:val="none" w:sz="0" w:space="0" w:color="auto"/>
        <w:left w:val="none" w:sz="0" w:space="0" w:color="auto"/>
        <w:bottom w:val="none" w:sz="0" w:space="0" w:color="auto"/>
        <w:right w:val="none" w:sz="0" w:space="0" w:color="auto"/>
      </w:divBdr>
    </w:div>
    <w:div w:id="2025744178">
      <w:bodyDiv w:val="1"/>
      <w:marLeft w:val="0"/>
      <w:marRight w:val="0"/>
      <w:marTop w:val="0"/>
      <w:marBottom w:val="0"/>
      <w:divBdr>
        <w:top w:val="none" w:sz="0" w:space="0" w:color="auto"/>
        <w:left w:val="none" w:sz="0" w:space="0" w:color="auto"/>
        <w:bottom w:val="none" w:sz="0" w:space="0" w:color="auto"/>
        <w:right w:val="none" w:sz="0" w:space="0" w:color="auto"/>
      </w:divBdr>
      <w:divsChild>
        <w:div w:id="161823985">
          <w:marLeft w:val="0"/>
          <w:marRight w:val="0"/>
          <w:marTop w:val="0"/>
          <w:marBottom w:val="0"/>
          <w:divBdr>
            <w:top w:val="none" w:sz="0" w:space="0" w:color="auto"/>
            <w:left w:val="none" w:sz="0" w:space="0" w:color="auto"/>
            <w:bottom w:val="none" w:sz="0" w:space="0" w:color="auto"/>
            <w:right w:val="none" w:sz="0" w:space="0" w:color="auto"/>
          </w:divBdr>
        </w:div>
      </w:divsChild>
    </w:div>
    <w:div w:id="2064864808">
      <w:bodyDiv w:val="1"/>
      <w:marLeft w:val="0"/>
      <w:marRight w:val="0"/>
      <w:marTop w:val="0"/>
      <w:marBottom w:val="0"/>
      <w:divBdr>
        <w:top w:val="none" w:sz="0" w:space="0" w:color="auto"/>
        <w:left w:val="none" w:sz="0" w:space="0" w:color="auto"/>
        <w:bottom w:val="none" w:sz="0" w:space="0" w:color="auto"/>
        <w:right w:val="none" w:sz="0" w:space="0" w:color="auto"/>
      </w:divBdr>
      <w:divsChild>
        <w:div w:id="429669263">
          <w:marLeft w:val="0"/>
          <w:marRight w:val="0"/>
          <w:marTop w:val="0"/>
          <w:marBottom w:val="0"/>
          <w:divBdr>
            <w:top w:val="none" w:sz="0" w:space="0" w:color="auto"/>
            <w:left w:val="none" w:sz="0" w:space="0" w:color="auto"/>
            <w:bottom w:val="none" w:sz="0" w:space="0" w:color="auto"/>
            <w:right w:val="none" w:sz="0" w:space="0" w:color="auto"/>
          </w:divBdr>
        </w:div>
      </w:divsChild>
    </w:div>
    <w:div w:id="2076512795">
      <w:bodyDiv w:val="1"/>
      <w:marLeft w:val="0"/>
      <w:marRight w:val="0"/>
      <w:marTop w:val="0"/>
      <w:marBottom w:val="0"/>
      <w:divBdr>
        <w:top w:val="none" w:sz="0" w:space="0" w:color="auto"/>
        <w:left w:val="none" w:sz="0" w:space="0" w:color="auto"/>
        <w:bottom w:val="none" w:sz="0" w:space="0" w:color="auto"/>
        <w:right w:val="none" w:sz="0" w:space="0" w:color="auto"/>
      </w:divBdr>
    </w:div>
    <w:div w:id="2107341391">
      <w:bodyDiv w:val="1"/>
      <w:marLeft w:val="0"/>
      <w:marRight w:val="0"/>
      <w:marTop w:val="0"/>
      <w:marBottom w:val="0"/>
      <w:divBdr>
        <w:top w:val="none" w:sz="0" w:space="0" w:color="auto"/>
        <w:left w:val="none" w:sz="0" w:space="0" w:color="auto"/>
        <w:bottom w:val="none" w:sz="0" w:space="0" w:color="auto"/>
        <w:right w:val="none" w:sz="0" w:space="0" w:color="auto"/>
      </w:divBdr>
      <w:divsChild>
        <w:div w:id="1783264711">
          <w:marLeft w:val="0"/>
          <w:marRight w:val="0"/>
          <w:marTop w:val="0"/>
          <w:marBottom w:val="0"/>
          <w:divBdr>
            <w:top w:val="none" w:sz="0" w:space="0" w:color="auto"/>
            <w:left w:val="none" w:sz="0" w:space="0" w:color="auto"/>
            <w:bottom w:val="none" w:sz="0" w:space="0" w:color="auto"/>
            <w:right w:val="none" w:sz="0" w:space="0" w:color="auto"/>
          </w:divBdr>
        </w:div>
        <w:div w:id="2109884441">
          <w:marLeft w:val="0"/>
          <w:marRight w:val="0"/>
          <w:marTop w:val="0"/>
          <w:marBottom w:val="0"/>
          <w:divBdr>
            <w:top w:val="none" w:sz="0" w:space="0" w:color="auto"/>
            <w:left w:val="none" w:sz="0" w:space="0" w:color="auto"/>
            <w:bottom w:val="none" w:sz="0" w:space="0" w:color="auto"/>
            <w:right w:val="none" w:sz="0" w:space="0" w:color="auto"/>
          </w:divBdr>
        </w:div>
        <w:div w:id="23019213">
          <w:marLeft w:val="0"/>
          <w:marRight w:val="0"/>
          <w:marTop w:val="0"/>
          <w:marBottom w:val="0"/>
          <w:divBdr>
            <w:top w:val="none" w:sz="0" w:space="0" w:color="auto"/>
            <w:left w:val="none" w:sz="0" w:space="0" w:color="auto"/>
            <w:bottom w:val="none" w:sz="0" w:space="0" w:color="auto"/>
            <w:right w:val="none" w:sz="0" w:space="0" w:color="auto"/>
          </w:divBdr>
        </w:div>
        <w:div w:id="1322614369">
          <w:marLeft w:val="0"/>
          <w:marRight w:val="0"/>
          <w:marTop w:val="0"/>
          <w:marBottom w:val="0"/>
          <w:divBdr>
            <w:top w:val="none" w:sz="0" w:space="0" w:color="auto"/>
            <w:left w:val="none" w:sz="0" w:space="0" w:color="auto"/>
            <w:bottom w:val="none" w:sz="0" w:space="0" w:color="auto"/>
            <w:right w:val="none" w:sz="0" w:space="0" w:color="auto"/>
          </w:divBdr>
        </w:div>
        <w:div w:id="233857932">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sChild>
    </w:div>
    <w:div w:id="2145460961">
      <w:bodyDiv w:val="1"/>
      <w:marLeft w:val="0"/>
      <w:marRight w:val="0"/>
      <w:marTop w:val="0"/>
      <w:marBottom w:val="0"/>
      <w:divBdr>
        <w:top w:val="none" w:sz="0" w:space="0" w:color="auto"/>
        <w:left w:val="none" w:sz="0" w:space="0" w:color="auto"/>
        <w:bottom w:val="none" w:sz="0" w:space="0" w:color="auto"/>
        <w:right w:val="none" w:sz="0" w:space="0" w:color="auto"/>
      </w:divBdr>
      <w:divsChild>
        <w:div w:id="1354695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63171-8E24-492C-8BDB-AF30C69F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IMS, Inc.</Company>
  <LinksUpToDate>false</LinksUpToDate>
  <CharactersWithSpaces>28202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dc:creator>
  <cp:lastModifiedBy>DelVecchio, Corey (IMS)</cp:lastModifiedBy>
  <cp:revision>3</cp:revision>
  <cp:lastPrinted>2015-01-15T16:15:00Z</cp:lastPrinted>
  <dcterms:created xsi:type="dcterms:W3CDTF">2015-04-15T14:22:00Z</dcterms:created>
  <dcterms:modified xsi:type="dcterms:W3CDTF">2015-04-15T14:26:00Z</dcterms:modified>
</cp:coreProperties>
</file>